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5148"/>
        <w:gridCol w:w="4500"/>
      </w:tblGrid>
      <w:tr w:rsidR="00837DCD" w:rsidRPr="00B034A4" w:rsidTr="006A2807">
        <w:trPr>
          <w:trHeight w:val="528"/>
        </w:trPr>
        <w:tc>
          <w:tcPr>
            <w:tcW w:w="5148" w:type="dxa"/>
          </w:tcPr>
          <w:p w:rsidR="00837DCD" w:rsidRPr="00B034A4" w:rsidRDefault="00837DCD" w:rsidP="006A2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837DCD" w:rsidRPr="00B034A4" w:rsidRDefault="00837DCD" w:rsidP="00837DC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</w:t>
            </w:r>
            <w:r w:rsidR="008B4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37DCD" w:rsidRPr="00B034A4" w:rsidTr="006A2807">
        <w:trPr>
          <w:trHeight w:val="1291"/>
        </w:trPr>
        <w:tc>
          <w:tcPr>
            <w:tcW w:w="5148" w:type="dxa"/>
          </w:tcPr>
          <w:p w:rsidR="00837DCD" w:rsidRPr="00B034A4" w:rsidRDefault="00837DCD" w:rsidP="006A2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837DCD" w:rsidRPr="001C58B4" w:rsidRDefault="00837DCD" w:rsidP="008B4F28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7701">
              <w:rPr>
                <w:rFonts w:ascii="Times New Roman" w:hAnsi="Times New Roman" w:cs="Times New Roman"/>
                <w:sz w:val="28"/>
                <w:szCs w:val="28"/>
              </w:rPr>
              <w:t>к Положению об областном</w:t>
            </w:r>
            <w:r w:rsidR="008B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4C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 разработок по финансовой грамотности</w:t>
            </w:r>
            <w:r w:rsidR="008B4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855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8B4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837DCD" w:rsidRDefault="00837DCD" w:rsidP="008B4F28">
      <w:pPr>
        <w:spacing w:afterLines="100"/>
        <w:ind w:left="6229" w:firstLine="851"/>
        <w:rPr>
          <w:rFonts w:ascii="Times New Roman" w:hAnsi="Times New Roman"/>
          <w:b/>
          <w:color w:val="000000"/>
          <w:sz w:val="28"/>
          <w:szCs w:val="28"/>
        </w:rPr>
      </w:pPr>
    </w:p>
    <w:p w:rsidR="00837DCD" w:rsidRDefault="00837DCD" w:rsidP="00BE557D">
      <w:pPr>
        <w:spacing w:after="0" w:line="240" w:lineRule="exact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методической разработки</w:t>
      </w:r>
    </w:p>
    <w:p w:rsidR="00BE557D" w:rsidRDefault="00BE557D" w:rsidP="00BE557D">
      <w:pPr>
        <w:spacing w:after="0" w:line="240" w:lineRule="exact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финансовой грамотности</w:t>
      </w:r>
    </w:p>
    <w:p w:rsidR="00837DCD" w:rsidRDefault="00837DCD" w:rsidP="00C73CDF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7DCD" w:rsidRDefault="00837DCD" w:rsidP="00837DC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E402C8">
        <w:rPr>
          <w:rFonts w:ascii="Times New Roman" w:hAnsi="Times New Roman" w:cs="Times New Roman"/>
          <w:spacing w:val="-6"/>
          <w:sz w:val="28"/>
          <w:szCs w:val="28"/>
        </w:rPr>
        <w:t xml:space="preserve">етодическая разработка </w:t>
      </w:r>
      <w:r w:rsidR="002F5112">
        <w:rPr>
          <w:rFonts w:ascii="Times New Roman" w:hAnsi="Times New Roman" w:cs="Times New Roman"/>
          <w:spacing w:val="-6"/>
          <w:sz w:val="28"/>
          <w:szCs w:val="28"/>
        </w:rPr>
        <w:t>оформляется в соответствии с требованиями</w:t>
      </w:r>
      <w:r w:rsidR="00A95742">
        <w:rPr>
          <w:rFonts w:ascii="Times New Roman" w:hAnsi="Times New Roman" w:cs="Times New Roman"/>
          <w:spacing w:val="-6"/>
          <w:sz w:val="28"/>
          <w:szCs w:val="28"/>
        </w:rPr>
        <w:t xml:space="preserve">, предъявляемыми </w:t>
      </w:r>
      <w:r w:rsidR="002F5112">
        <w:rPr>
          <w:rFonts w:ascii="Times New Roman" w:hAnsi="Times New Roman" w:cs="Times New Roman"/>
          <w:spacing w:val="-6"/>
          <w:sz w:val="28"/>
          <w:szCs w:val="28"/>
        </w:rPr>
        <w:t xml:space="preserve">к представляемому ее виду: </w:t>
      </w:r>
      <w:r w:rsidRPr="00E402C8">
        <w:rPr>
          <w:rFonts w:ascii="Times New Roman" w:hAnsi="Times New Roman" w:cs="Times New Roman"/>
          <w:spacing w:val="-6"/>
          <w:sz w:val="28"/>
          <w:szCs w:val="28"/>
        </w:rPr>
        <w:t>программ</w:t>
      </w:r>
      <w:r w:rsidR="002F511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E402C8">
        <w:rPr>
          <w:rFonts w:ascii="Times New Roman" w:hAnsi="Times New Roman" w:cs="Times New Roman"/>
          <w:spacing w:val="-6"/>
          <w:sz w:val="28"/>
          <w:szCs w:val="28"/>
        </w:rPr>
        <w:t>, учебно-методическо</w:t>
      </w:r>
      <w:r w:rsidR="002F5112">
        <w:rPr>
          <w:rFonts w:ascii="Times New Roman" w:hAnsi="Times New Roman" w:cs="Times New Roman"/>
          <w:spacing w:val="-6"/>
          <w:sz w:val="28"/>
          <w:szCs w:val="28"/>
        </w:rPr>
        <w:t>му</w:t>
      </w:r>
      <w:r w:rsidRPr="00E402C8">
        <w:rPr>
          <w:rFonts w:ascii="Times New Roman" w:hAnsi="Times New Roman" w:cs="Times New Roman"/>
          <w:spacing w:val="-6"/>
          <w:sz w:val="28"/>
          <w:szCs w:val="28"/>
        </w:rPr>
        <w:t xml:space="preserve"> пособи</w:t>
      </w:r>
      <w:r w:rsidR="002F5112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Pr="00E402C8">
        <w:rPr>
          <w:rFonts w:ascii="Times New Roman" w:hAnsi="Times New Roman" w:cs="Times New Roman"/>
          <w:spacing w:val="-6"/>
          <w:sz w:val="28"/>
          <w:szCs w:val="28"/>
        </w:rPr>
        <w:t>, сборник</w:t>
      </w:r>
      <w:r w:rsidR="002F511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E402C8">
        <w:rPr>
          <w:rFonts w:ascii="Times New Roman" w:hAnsi="Times New Roman" w:cs="Times New Roman"/>
          <w:spacing w:val="-6"/>
          <w:sz w:val="28"/>
          <w:szCs w:val="28"/>
        </w:rPr>
        <w:t xml:space="preserve"> практических заданий и упражнений, контрольно-измерительны</w:t>
      </w:r>
      <w:r w:rsidR="002F5112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E402C8">
        <w:rPr>
          <w:rFonts w:ascii="Times New Roman" w:hAnsi="Times New Roman" w:cs="Times New Roman"/>
          <w:spacing w:val="-6"/>
          <w:sz w:val="28"/>
          <w:szCs w:val="28"/>
        </w:rPr>
        <w:t xml:space="preserve"> материал</w:t>
      </w:r>
      <w:r w:rsidR="002F5112">
        <w:rPr>
          <w:rFonts w:ascii="Times New Roman" w:hAnsi="Times New Roman" w:cs="Times New Roman"/>
          <w:spacing w:val="-6"/>
          <w:sz w:val="28"/>
          <w:szCs w:val="28"/>
        </w:rPr>
        <w:t>ам</w:t>
      </w:r>
      <w:r w:rsidRPr="00E402C8">
        <w:rPr>
          <w:rFonts w:ascii="Times New Roman" w:hAnsi="Times New Roman" w:cs="Times New Roman"/>
          <w:spacing w:val="-6"/>
          <w:sz w:val="28"/>
          <w:szCs w:val="28"/>
        </w:rPr>
        <w:t>, диагностически</w:t>
      </w:r>
      <w:r w:rsidR="002F5112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E402C8">
        <w:rPr>
          <w:rFonts w:ascii="Times New Roman" w:hAnsi="Times New Roman" w:cs="Times New Roman"/>
          <w:spacing w:val="-6"/>
          <w:sz w:val="28"/>
          <w:szCs w:val="28"/>
        </w:rPr>
        <w:t xml:space="preserve"> материал</w:t>
      </w:r>
      <w:r w:rsidR="002F5112">
        <w:rPr>
          <w:rFonts w:ascii="Times New Roman" w:hAnsi="Times New Roman" w:cs="Times New Roman"/>
          <w:spacing w:val="-6"/>
          <w:sz w:val="28"/>
          <w:szCs w:val="28"/>
        </w:rPr>
        <w:t>ам</w:t>
      </w:r>
      <w:r w:rsidRPr="00E402C8">
        <w:rPr>
          <w:rFonts w:ascii="Times New Roman" w:hAnsi="Times New Roman" w:cs="Times New Roman"/>
          <w:spacing w:val="-6"/>
          <w:sz w:val="28"/>
          <w:szCs w:val="28"/>
        </w:rPr>
        <w:t>, серии учебных занятий, организационно-методически</w:t>
      </w:r>
      <w:r w:rsidR="002F5112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E402C8">
        <w:rPr>
          <w:rFonts w:ascii="Times New Roman" w:hAnsi="Times New Roman" w:cs="Times New Roman"/>
          <w:spacing w:val="-6"/>
          <w:sz w:val="28"/>
          <w:szCs w:val="28"/>
        </w:rPr>
        <w:t xml:space="preserve"> материал</w:t>
      </w:r>
      <w:r w:rsidR="002F5112">
        <w:rPr>
          <w:rFonts w:ascii="Times New Roman" w:hAnsi="Times New Roman" w:cs="Times New Roman"/>
          <w:spacing w:val="-6"/>
          <w:sz w:val="28"/>
          <w:szCs w:val="28"/>
        </w:rPr>
        <w:t>ам</w:t>
      </w:r>
      <w:r w:rsidRPr="00E402C8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="002F5112">
        <w:rPr>
          <w:rFonts w:ascii="Times New Roman" w:hAnsi="Times New Roman" w:cs="Times New Roman"/>
          <w:spacing w:val="-6"/>
          <w:sz w:val="28"/>
          <w:szCs w:val="28"/>
        </w:rPr>
        <w:t>т.д.</w:t>
      </w:r>
    </w:p>
    <w:p w:rsidR="002F5112" w:rsidRDefault="002F5112" w:rsidP="002F5112">
      <w:pPr>
        <w:pStyle w:val="a3"/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  <w:r w:rsidRPr="00B61F88">
        <w:rPr>
          <w:sz w:val="28"/>
          <w:szCs w:val="28"/>
        </w:rPr>
        <w:t xml:space="preserve"> должна начинаться титульным листом, содержащим </w:t>
      </w:r>
      <w:r w:rsidR="00584AB5">
        <w:rPr>
          <w:sz w:val="28"/>
          <w:szCs w:val="28"/>
        </w:rPr>
        <w:t xml:space="preserve">вид и </w:t>
      </w:r>
      <w:r>
        <w:rPr>
          <w:sz w:val="28"/>
          <w:szCs w:val="28"/>
        </w:rPr>
        <w:t>название</w:t>
      </w:r>
      <w:r w:rsidR="00BE557D">
        <w:rPr>
          <w:sz w:val="28"/>
          <w:szCs w:val="28"/>
        </w:rPr>
        <w:t xml:space="preserve"> разработки</w:t>
      </w:r>
      <w:r>
        <w:rPr>
          <w:sz w:val="28"/>
          <w:szCs w:val="28"/>
        </w:rPr>
        <w:t>,</w:t>
      </w:r>
      <w:r w:rsidRPr="00B61F88">
        <w:rPr>
          <w:sz w:val="28"/>
          <w:szCs w:val="28"/>
        </w:rPr>
        <w:t xml:space="preserve"> сведения об авторе</w:t>
      </w:r>
      <w:r>
        <w:rPr>
          <w:sz w:val="28"/>
          <w:szCs w:val="28"/>
        </w:rPr>
        <w:t>(ах)</w:t>
      </w:r>
      <w:r w:rsidR="00584AB5">
        <w:rPr>
          <w:sz w:val="28"/>
          <w:szCs w:val="28"/>
        </w:rPr>
        <w:t xml:space="preserve"> (</w:t>
      </w:r>
      <w:r w:rsidRPr="00B61F88">
        <w:rPr>
          <w:sz w:val="28"/>
          <w:szCs w:val="28"/>
        </w:rPr>
        <w:t>полностью Ф.И.О., должность</w:t>
      </w:r>
      <w:r w:rsidR="00584AB5">
        <w:rPr>
          <w:sz w:val="28"/>
          <w:szCs w:val="28"/>
        </w:rPr>
        <w:t>)</w:t>
      </w:r>
      <w:r w:rsidRPr="00B61F88">
        <w:rPr>
          <w:sz w:val="28"/>
          <w:szCs w:val="28"/>
        </w:rPr>
        <w:t>, полное название образовательно</w:t>
      </w:r>
      <w:r>
        <w:rPr>
          <w:sz w:val="28"/>
          <w:szCs w:val="28"/>
        </w:rPr>
        <w:t>й</w:t>
      </w:r>
      <w:r w:rsidRPr="00B61F88">
        <w:rPr>
          <w:sz w:val="28"/>
          <w:szCs w:val="28"/>
        </w:rPr>
        <w:t xml:space="preserve"> организации</w:t>
      </w:r>
      <w:r w:rsidR="00BE557D">
        <w:rPr>
          <w:sz w:val="28"/>
          <w:szCs w:val="28"/>
        </w:rPr>
        <w:t xml:space="preserve"> в соответствии с Уставом</w:t>
      </w:r>
      <w:r w:rsidRPr="00B61F88">
        <w:rPr>
          <w:sz w:val="28"/>
          <w:szCs w:val="28"/>
        </w:rPr>
        <w:t xml:space="preserve">, </w:t>
      </w:r>
      <w:r w:rsidR="00BE557D">
        <w:rPr>
          <w:sz w:val="28"/>
          <w:szCs w:val="28"/>
        </w:rPr>
        <w:t>место положения.</w:t>
      </w:r>
    </w:p>
    <w:p w:rsidR="002F5112" w:rsidRPr="002F5112" w:rsidRDefault="002F5112" w:rsidP="002F5112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F5112">
        <w:rPr>
          <w:rFonts w:ascii="Times New Roman" w:hAnsi="Times New Roman" w:cs="Times New Roman"/>
          <w:sz w:val="28"/>
          <w:szCs w:val="28"/>
        </w:rPr>
        <w:t xml:space="preserve">Текст методической разработки излагается в соответствии с требованиями к </w:t>
      </w:r>
      <w:r w:rsidR="00BE557D">
        <w:rPr>
          <w:rFonts w:ascii="Times New Roman" w:hAnsi="Times New Roman" w:cs="Times New Roman"/>
          <w:sz w:val="28"/>
          <w:szCs w:val="28"/>
        </w:rPr>
        <w:t>электронным документам</w:t>
      </w:r>
      <w:r w:rsidRPr="002F5112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2F5112" w:rsidRPr="002F5112" w:rsidRDefault="002F5112" w:rsidP="002F5112">
      <w:pPr>
        <w:tabs>
          <w:tab w:val="left" w:pos="126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112">
        <w:rPr>
          <w:rFonts w:ascii="Times New Roman" w:hAnsi="Times New Roman" w:cs="Times New Roman"/>
          <w:sz w:val="28"/>
          <w:szCs w:val="28"/>
        </w:rPr>
        <w:t>напечатан через одинарный межстрочный интервал</w:t>
      </w:r>
      <w:r w:rsidR="00584AB5">
        <w:rPr>
          <w:rFonts w:ascii="Times New Roman" w:hAnsi="Times New Roman" w:cs="Times New Roman"/>
          <w:sz w:val="28"/>
          <w:szCs w:val="28"/>
        </w:rPr>
        <w:t>;</w:t>
      </w:r>
      <w:r w:rsidRPr="002F5112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2F511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2F5112">
        <w:rPr>
          <w:rFonts w:ascii="Times New Roman" w:hAnsi="Times New Roman" w:cs="Times New Roman"/>
          <w:sz w:val="28"/>
          <w:szCs w:val="28"/>
        </w:rPr>
        <w:t xml:space="preserve"> размером 14 кегль; </w:t>
      </w:r>
      <w:r w:rsidRPr="00BE557D">
        <w:rPr>
          <w:rFonts w:ascii="Times New Roman" w:hAnsi="Times New Roman" w:cs="Times New Roman"/>
          <w:color w:val="000000" w:themeColor="text1"/>
          <w:sz w:val="28"/>
          <w:szCs w:val="28"/>
        </w:rPr>
        <w:t>поля: слева – 3,5 см, справа - 1 см, сверху и снизу - 2 см; ну</w:t>
      </w:r>
      <w:r w:rsidRPr="002F5112">
        <w:rPr>
          <w:rFonts w:ascii="Times New Roman" w:hAnsi="Times New Roman" w:cs="Times New Roman"/>
          <w:sz w:val="28"/>
          <w:szCs w:val="28"/>
        </w:rPr>
        <w:t xml:space="preserve">мерация страниц – верхний колонтитул (по центру), </w:t>
      </w:r>
      <w:proofErr w:type="gramEnd"/>
    </w:p>
    <w:p w:rsidR="002F5112" w:rsidRPr="002F5112" w:rsidRDefault="002F5112" w:rsidP="002F5112">
      <w:pPr>
        <w:pStyle w:val="a3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иллюстративный материал (графики, диаграммы, иллюстрации, фотографии и др.) может быть представлен в основном тексте или в приложении к нему.</w:t>
      </w:r>
    </w:p>
    <w:p w:rsidR="005E39A9" w:rsidRDefault="002F5112" w:rsidP="005E39A9">
      <w:pPr>
        <w:pStyle w:val="a3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5E39A9" w:rsidRPr="00B61F88" w:rsidRDefault="005E39A9" w:rsidP="005E39A9">
      <w:pPr>
        <w:pStyle w:val="a3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2F5112" w:rsidRPr="00B61F88" w:rsidRDefault="005E39A9" w:rsidP="002F5112">
      <w:pPr>
        <w:pStyle w:val="a3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C73CDF">
        <w:rPr>
          <w:sz w:val="28"/>
          <w:szCs w:val="28"/>
        </w:rPr>
        <w:t>Список литературы и источников, которые использовались при разработке методических материалов</w:t>
      </w:r>
      <w:r w:rsidR="00584AB5">
        <w:rPr>
          <w:sz w:val="28"/>
          <w:szCs w:val="28"/>
        </w:rPr>
        <w:t>,</w:t>
      </w:r>
      <w:r w:rsidRPr="00C73CDF">
        <w:rPr>
          <w:sz w:val="28"/>
          <w:szCs w:val="28"/>
        </w:rPr>
        <w:t xml:space="preserve"> оформляется в соответствии с существующими требованиями.</w:t>
      </w:r>
    </w:p>
    <w:sectPr w:rsidR="002F5112" w:rsidRPr="00B61F88" w:rsidSect="0051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CDF"/>
    <w:rsid w:val="000B5160"/>
    <w:rsid w:val="00244A11"/>
    <w:rsid w:val="002F5112"/>
    <w:rsid w:val="00306ABF"/>
    <w:rsid w:val="00510376"/>
    <w:rsid w:val="00584AB5"/>
    <w:rsid w:val="005B00D3"/>
    <w:rsid w:val="005E39A9"/>
    <w:rsid w:val="008351F6"/>
    <w:rsid w:val="00837DCD"/>
    <w:rsid w:val="00855AD3"/>
    <w:rsid w:val="008B4F28"/>
    <w:rsid w:val="0090480F"/>
    <w:rsid w:val="0098630B"/>
    <w:rsid w:val="00A20445"/>
    <w:rsid w:val="00A95742"/>
    <w:rsid w:val="00B01A2D"/>
    <w:rsid w:val="00BE557D"/>
    <w:rsid w:val="00C7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7DC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2018-10-08T07:42:00Z</dcterms:created>
  <dcterms:modified xsi:type="dcterms:W3CDTF">2022-10-25T08:28:00Z</dcterms:modified>
</cp:coreProperties>
</file>