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14" w:rsidRDefault="002F4E14">
      <w:pPr>
        <w:pStyle w:val="a3"/>
        <w:kinsoku w:val="0"/>
        <w:overflowPunct w:val="0"/>
        <w:spacing w:before="74"/>
        <w:ind w:left="12165"/>
      </w:pPr>
      <w:r>
        <w:t>УТВЕРЖДЕНО</w:t>
      </w:r>
    </w:p>
    <w:p w:rsidR="002F4E14" w:rsidRDefault="002F4E14">
      <w:pPr>
        <w:pStyle w:val="a3"/>
        <w:kinsoku w:val="0"/>
        <w:overflowPunct w:val="0"/>
        <w:spacing w:before="5" w:line="237" w:lineRule="auto"/>
        <w:ind w:left="12151" w:right="225"/>
      </w:pPr>
      <w:r>
        <w:t>приказом министерства образования Новгородской области</w:t>
      </w:r>
    </w:p>
    <w:p w:rsidR="002F4E14" w:rsidRDefault="002F4E14">
      <w:pPr>
        <w:pStyle w:val="a3"/>
        <w:kinsoku w:val="0"/>
        <w:overflowPunct w:val="0"/>
        <w:spacing w:before="3"/>
        <w:ind w:left="12151"/>
      </w:pPr>
      <w:r>
        <w:t>от 20.05.2020 № 507</w:t>
      </w:r>
    </w:p>
    <w:p w:rsidR="002F4E14" w:rsidRDefault="002F4E14">
      <w:pPr>
        <w:pStyle w:val="a3"/>
        <w:kinsoku w:val="0"/>
        <w:overflowPunct w:val="0"/>
        <w:spacing w:before="8"/>
        <w:rPr>
          <w:sz w:val="16"/>
          <w:szCs w:val="16"/>
        </w:rPr>
      </w:pPr>
    </w:p>
    <w:p w:rsidR="002F4E14" w:rsidRDefault="00321988">
      <w:pPr>
        <w:pStyle w:val="1"/>
        <w:kinsoku w:val="0"/>
        <w:overflowPunct w:val="0"/>
        <w:spacing w:line="272" w:lineRule="exact"/>
        <w:ind w:left="6053"/>
      </w:pPr>
      <w:r>
        <w:t xml:space="preserve">   </w:t>
      </w:r>
      <w:r w:rsidR="002F4E14">
        <w:t>Форма экспертного заключения</w:t>
      </w:r>
    </w:p>
    <w:p w:rsidR="002F4E14" w:rsidRPr="008E00F3" w:rsidRDefault="00321988">
      <w:pPr>
        <w:pStyle w:val="a3"/>
        <w:kinsoku w:val="0"/>
        <w:overflowPunct w:val="0"/>
        <w:spacing w:line="272" w:lineRule="exact"/>
        <w:ind w:left="442" w:right="1088"/>
        <w:jc w:val="center"/>
      </w:pPr>
      <w:r>
        <w:t xml:space="preserve"> </w:t>
      </w:r>
      <w:r w:rsidR="002F4E14">
        <w:t xml:space="preserve">об уровне профессиональной деятельности </w:t>
      </w:r>
      <w:r w:rsidR="002F4E14" w:rsidRPr="008E00F3">
        <w:t>учителя</w:t>
      </w:r>
    </w:p>
    <w:p w:rsidR="002F4E14" w:rsidRPr="008E00F3" w:rsidRDefault="00A7790A">
      <w:pPr>
        <w:pStyle w:val="a3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>
          <v:shape id="_x0000_s1026" style="position:absolute;margin-left:28.55pt;margin-top:18.55pt;width:779.05pt;height:1pt;z-index:251646976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</w:p>
    <w:p w:rsidR="002F4E14" w:rsidRDefault="002F4E14">
      <w:pPr>
        <w:pStyle w:val="a3"/>
        <w:kinsoku w:val="0"/>
        <w:overflowPunct w:val="0"/>
        <w:ind w:left="442" w:right="1744"/>
        <w:jc w:val="center"/>
      </w:pPr>
      <w:r>
        <w:t>(Ф.И.О.)</w:t>
      </w:r>
    </w:p>
    <w:p w:rsidR="002F4E14" w:rsidRDefault="00A7790A">
      <w:pPr>
        <w:pStyle w:val="a3"/>
        <w:kinsoku w:val="0"/>
        <w:overflowPunct w:val="0"/>
        <w:spacing w:before="8"/>
        <w:rPr>
          <w:sz w:val="16"/>
          <w:szCs w:val="16"/>
        </w:rPr>
      </w:pPr>
      <w:r>
        <w:rPr>
          <w:noProof/>
        </w:rPr>
        <w:pict>
          <v:shape id="_x0000_s1027" style="position:absolute;margin-left:28.55pt;margin-top:11.55pt;width:779.05pt;height:1pt;z-index:251648000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  <w:r w:rsidR="00321988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4E14" w:rsidRDefault="00321988">
      <w:pPr>
        <w:pStyle w:val="a3"/>
        <w:kinsoku w:val="0"/>
        <w:overflowPunct w:val="0"/>
        <w:ind w:left="6043"/>
      </w:pPr>
      <w:r>
        <w:t xml:space="preserve">     </w:t>
      </w:r>
      <w:r w:rsidR="002F4E14">
        <w:t>(должность, место работы)</w:t>
      </w:r>
    </w:p>
    <w:p w:rsidR="002F4E14" w:rsidRDefault="00A7790A">
      <w:pPr>
        <w:pStyle w:val="a3"/>
        <w:kinsoku w:val="0"/>
        <w:overflowPunct w:val="0"/>
        <w:spacing w:before="1"/>
        <w:rPr>
          <w:sz w:val="25"/>
          <w:szCs w:val="25"/>
        </w:rPr>
      </w:pPr>
      <w:r>
        <w:rPr>
          <w:noProof/>
        </w:rPr>
        <w:pict>
          <v:shape id="_x0000_s1028" style="position:absolute;margin-left:28.55pt;margin-top:16.35pt;width:779.05pt;height:1pt;z-index:251649024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  <w:r>
        <w:rPr>
          <w:noProof/>
        </w:rPr>
        <w:pict>
          <v:shape id="_x0000_s1029" style="position:absolute;margin-left:28.55pt;margin-top:32.95pt;width:779.05pt;height:1pt;z-index:251650048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</w:p>
    <w:p w:rsidR="002F4E14" w:rsidRDefault="002F4E14">
      <w:pPr>
        <w:pStyle w:val="a3"/>
        <w:kinsoku w:val="0"/>
        <w:overflowPunct w:val="0"/>
        <w:rPr>
          <w:sz w:val="22"/>
          <w:szCs w:val="22"/>
        </w:rPr>
      </w:pPr>
    </w:p>
    <w:p w:rsidR="002F4E14" w:rsidRDefault="002F4E14">
      <w:pPr>
        <w:pStyle w:val="a3"/>
        <w:kinsoku w:val="0"/>
        <w:overflowPunct w:val="0"/>
        <w:spacing w:after="25" w:line="239" w:lineRule="exact"/>
        <w:ind w:left="442" w:right="440"/>
        <w:jc w:val="center"/>
      </w:pPr>
      <w:r>
        <w:t xml:space="preserve">аттестующегося </w:t>
      </w:r>
      <w:r>
        <w:rPr>
          <w:b/>
          <w:bCs/>
        </w:rPr>
        <w:t xml:space="preserve">на первую </w:t>
      </w:r>
      <w:r>
        <w:t>квалификационную категорию</w:t>
      </w:r>
    </w:p>
    <w:p w:rsidR="002F4E14" w:rsidRDefault="00A7790A">
      <w:pPr>
        <w:pStyle w:val="a3"/>
        <w:kinsoku w:val="0"/>
        <w:overflowPunct w:val="0"/>
        <w:spacing w:line="20" w:lineRule="exact"/>
        <w:ind w:left="291"/>
        <w:rPr>
          <w:sz w:val="2"/>
          <w:szCs w:val="2"/>
        </w:rPr>
      </w:pPr>
      <w:r>
        <w:rPr>
          <w:noProof/>
        </w:rPr>
      </w:r>
      <w:r w:rsidR="005A2764">
        <w:rPr>
          <w:sz w:val="2"/>
          <w:szCs w:val="2"/>
        </w:rPr>
        <w:pict>
          <v:group id="_x0000_s1030" style="width:779.05pt;height:1pt;mso-position-horizontal-relative:char;mso-position-vertical-relative:line" coordsize="15581,20" o:allowincell="f">
            <v:shape id="_x0000_s1031" style="position:absolute;width:15581;height:20;mso-position-horizontal-relative:page;mso-position-vertical-relative:page" coordsize="15581,20" o:allowincell="f" path="m15580,hhl,,,9r15580,l15580,xe" fillcolor="black" stroked="f">
              <v:path arrowok="t"/>
            </v:shape>
            <w10:anchorlock/>
          </v:group>
        </w:pict>
      </w:r>
    </w:p>
    <w:p w:rsidR="002F4E14" w:rsidRDefault="002F4E14">
      <w:pPr>
        <w:pStyle w:val="a3"/>
        <w:kinsoku w:val="0"/>
        <w:overflowPunct w:val="0"/>
        <w:rPr>
          <w:sz w:val="27"/>
          <w:szCs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4019"/>
        <w:gridCol w:w="2703"/>
        <w:gridCol w:w="4120"/>
        <w:gridCol w:w="1844"/>
        <w:gridCol w:w="1705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430" w:right="4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и показатели уровня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ind w:left="430" w:right="4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квалификации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23" w:right="2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Максимальный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ind w:left="323" w:right="29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8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</w:t>
            </w:r>
            <w:r w:rsidR="00A15FD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показателей/баллы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24" w:right="1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Основание для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ind w:left="124" w:right="1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5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ind w:left="3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экспертов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Стабильные положительные результаты освоения обучающимися образовательных программ по итогам мониторингов, проводимых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3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организацией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320" w:right="3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9(17*)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302"/>
              </w:tabs>
              <w:kinsoku w:val="0"/>
              <w:overflowPunct w:val="0"/>
              <w:spacing w:line="242" w:lineRule="auto"/>
              <w:ind w:right="92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Положительные результаты освоения обучающимися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образовательных</w:t>
            </w:r>
          </w:p>
          <w:p w:rsidR="002F4E14" w:rsidRDefault="002F4E14">
            <w:pPr>
              <w:pStyle w:val="TableParagraph"/>
              <w:tabs>
                <w:tab w:val="left" w:pos="1784"/>
                <w:tab w:val="left" w:pos="2767"/>
              </w:tabs>
              <w:kinsoku w:val="0"/>
              <w:overflowPunct w:val="0"/>
              <w:spacing w:line="250" w:lineRule="exact"/>
              <w:ind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результатам </w:t>
            </w:r>
            <w:r>
              <w:rPr>
                <w:sz w:val="22"/>
                <w:szCs w:val="22"/>
              </w:rPr>
              <w:t>промежуточной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аттестации.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-отсутствие неуспевающих –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неуспевающих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379" w:right="36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успевающих на "4" и "5" по результатам промежуточной</w:t>
            </w:r>
          </w:p>
          <w:p w:rsidR="002F4E14" w:rsidRDefault="002F4E14">
            <w:pPr>
              <w:pStyle w:val="TableParagraph"/>
              <w:tabs>
                <w:tab w:val="left" w:pos="1471"/>
                <w:tab w:val="left" w:pos="1845"/>
                <w:tab w:val="left" w:pos="2718"/>
              </w:tabs>
              <w:kinsoku w:val="0"/>
              <w:overflowPunct w:val="0"/>
              <w:spacing w:line="250" w:lineRule="exact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аттестации,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общей</w:t>
            </w:r>
            <w:r>
              <w:rPr>
                <w:spacing w:val="-3"/>
                <w:sz w:val="22"/>
                <w:szCs w:val="22"/>
              </w:rPr>
              <w:tab/>
              <w:t xml:space="preserve">численности </w:t>
            </w:r>
            <w:r>
              <w:rPr>
                <w:sz w:val="22"/>
                <w:szCs w:val="22"/>
              </w:rPr>
              <w:t>обучающихся у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50 % и более - 6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20 % до 50 % - 5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7 % до 20 %- 4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7%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принимавших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7" w:line="250" w:lineRule="exact"/>
              <w:ind w:right="5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ЕГЭ по предметам, изучаемым на углублённом уровне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kinsoku w:val="0"/>
              <w:overflowPunct w:val="0"/>
              <w:spacing w:line="244" w:lineRule="exact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областного уровня –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kinsoku w:val="0"/>
              <w:overflowPunct w:val="0"/>
              <w:spacing w:before="2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4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 *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8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индивидуального сопровождения обучающихся с ограниченными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возможностями здоровья.</w:t>
            </w:r>
          </w:p>
          <w:p w:rsidR="002F4E14" w:rsidRDefault="002F4E14">
            <w:pPr>
              <w:pStyle w:val="TableParagraph"/>
              <w:kinsoku w:val="0"/>
              <w:overflowPunct w:val="0"/>
              <w:ind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(Пример индивидуального образовательного маршрута или карты индивидуального развития ребенка,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заверенные работодателем)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14" w:right="3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2*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2687"/>
              <w:rPr>
                <w:spacing w:val="-15"/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– 2 не имеется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5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7"/>
          <w:szCs w:val="27"/>
        </w:rPr>
        <w:sectPr w:rsidR="002F4E14">
          <w:pgSz w:w="16840" w:h="11910" w:orient="landscape"/>
          <w:pgMar w:top="48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4019"/>
        <w:gridCol w:w="2703"/>
        <w:gridCol w:w="4120"/>
        <w:gridCol w:w="1844"/>
        <w:gridCol w:w="1705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4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1.5. *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732"/>
                <w:tab w:val="left" w:pos="3810"/>
              </w:tabs>
              <w:kinsoku w:val="0"/>
              <w:overflowPunct w:val="0"/>
              <w:spacing w:line="242" w:lineRule="auto"/>
              <w:ind w:right="96"/>
              <w:rPr>
                <w:spacing w:val="-15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в коррекции развития</w:t>
            </w:r>
            <w:r>
              <w:rPr>
                <w:sz w:val="22"/>
                <w:szCs w:val="22"/>
              </w:rPr>
              <w:tab/>
              <w:t>обучающихся</w:t>
            </w:r>
            <w:r>
              <w:rPr>
                <w:sz w:val="22"/>
                <w:szCs w:val="22"/>
              </w:rPr>
              <w:tab/>
            </w:r>
            <w:r>
              <w:rPr>
                <w:spacing w:val="-15"/>
                <w:sz w:val="22"/>
                <w:szCs w:val="22"/>
              </w:rPr>
              <w:t>с</w:t>
            </w:r>
          </w:p>
          <w:p w:rsidR="002F4E14" w:rsidRDefault="002F4E14">
            <w:pPr>
              <w:pStyle w:val="TableParagraph"/>
              <w:tabs>
                <w:tab w:val="left" w:pos="2431"/>
              </w:tabs>
              <w:kinsoku w:val="0"/>
              <w:overflowPunct w:val="0"/>
              <w:spacing w:line="250" w:lineRule="exact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ограниченными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 xml:space="preserve">возможностями </w:t>
            </w:r>
            <w:r>
              <w:rPr>
                <w:sz w:val="22"/>
                <w:szCs w:val="22"/>
              </w:rPr>
              <w:t>здоровья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314" w:right="3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6*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23"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– 6 устойчивость результатов – 3 нет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 Критерии толькодля педагогическихработников, имеющих в своих классах обучающихся с ограниченными возможностями здоровья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314" w:right="3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981"/>
                <w:tab w:val="left" w:pos="2747"/>
                <w:tab w:val="left" w:pos="3081"/>
              </w:tabs>
              <w:kinsoku w:val="0"/>
              <w:overflowPunct w:val="0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вовлеченных учителем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 xml:space="preserve">научную </w:t>
            </w:r>
            <w:r>
              <w:rPr>
                <w:sz w:val="22"/>
                <w:szCs w:val="22"/>
              </w:rPr>
              <w:t>(интеллектуальную),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творческую, </w:t>
            </w:r>
            <w:r>
              <w:rPr>
                <w:sz w:val="22"/>
                <w:szCs w:val="22"/>
              </w:rPr>
              <w:t>физкультурно-спортивную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деятельность, в общей численности обучающихся у учителя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и более - 3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25% до 50% - 2,5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25%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–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организованных учителем видов деятельности, в которые вовлечены обучающиеся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23"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kinsoku w:val="0"/>
              <w:overflowPunct w:val="0"/>
              <w:spacing w:line="242" w:lineRule="auto"/>
              <w:ind w:right="12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(интеллектуальная) деятельность –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-творческая деятельность – 1</w:t>
            </w:r>
          </w:p>
          <w:p w:rsidR="002F4E14" w:rsidRDefault="002F4E14">
            <w:pPr>
              <w:pStyle w:val="TableParagraph"/>
              <w:kinsoku w:val="0"/>
              <w:overflowPunct w:val="0"/>
              <w:ind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-физкультурно-спортивная (или другая) деятельность - 1</w:t>
            </w:r>
          </w:p>
          <w:p w:rsidR="002F4E14" w:rsidRDefault="002F4E14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kinsoku w:val="0"/>
              <w:overflowPunct w:val="0"/>
              <w:spacing w:line="238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437"/>
              </w:tabs>
              <w:kinsoku w:val="0"/>
              <w:overflowPunct w:val="0"/>
              <w:ind w:right="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в конкурсных мероприятиях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(конференциях, </w:t>
            </w:r>
            <w:r>
              <w:rPr>
                <w:sz w:val="22"/>
                <w:szCs w:val="22"/>
              </w:rPr>
              <w:t>конкурсах, соревнованиях и т.п., имеющих официальный статус) на разных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 w:line="249" w:lineRule="exact"/>
              <w:ind w:left="323" w:right="29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23"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kinsoku w:val="0"/>
              <w:overflowPunct w:val="0"/>
              <w:spacing w:line="247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международный, всероссийский - 2,5</w:t>
            </w:r>
          </w:p>
          <w:p w:rsidR="002F4E14" w:rsidRDefault="002F4E14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kinsoku w:val="0"/>
              <w:overflowPunct w:val="0"/>
              <w:spacing w:line="251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(зональный),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областной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2</w:t>
            </w:r>
          </w:p>
          <w:p w:rsidR="002F4E14" w:rsidRDefault="002F4E14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kinsoku w:val="0"/>
              <w:overflowPunct w:val="0"/>
              <w:spacing w:before="1" w:line="251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–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  <w:p w:rsidR="002F4E14" w:rsidRDefault="002F4E14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kinsoku w:val="0"/>
              <w:overflowPunct w:val="0"/>
              <w:spacing w:line="254" w:lineRule="exact"/>
              <w:ind w:right="7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организации – 1 нет –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призовых мест (1-5) в конкурсных мероприятиях (имеющих официальный статус) разного уровня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8" w:lineRule="exact"/>
              <w:ind w:left="323" w:right="29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22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kinsoku w:val="0"/>
              <w:overflowPunct w:val="0"/>
              <w:spacing w:line="245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международный, всероссийский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-3,5</w:t>
            </w:r>
          </w:p>
          <w:p w:rsidR="002F4E14" w:rsidRDefault="002F4E14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kinsoku w:val="0"/>
              <w:overflowPunct w:val="0"/>
              <w:spacing w:before="1" w:line="251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(зональный),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областной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3</w:t>
            </w:r>
          </w:p>
          <w:p w:rsidR="002F4E14" w:rsidRDefault="002F4E14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kinsoku w:val="0"/>
              <w:overflowPunct w:val="0"/>
              <w:spacing w:before="2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–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2,5</w:t>
            </w:r>
          </w:p>
          <w:p w:rsidR="002F4E14" w:rsidRDefault="002F4E14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kinsoku w:val="0"/>
              <w:overflowPunct w:val="0"/>
              <w:spacing w:before="6" w:line="250" w:lineRule="exact"/>
              <w:ind w:right="55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организации – 1,5 нет –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4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311" w:right="3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24(27*)</w:t>
            </w:r>
          </w:p>
        </w:tc>
        <w:tc>
          <w:tcPr>
            <w:tcW w:w="7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29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2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Личный вклад в совершенствование методов обучения и воспитания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773"/>
                <w:tab w:val="left" w:pos="1822"/>
                <w:tab w:val="left" w:pos="2782"/>
                <w:tab w:val="left" w:pos="2833"/>
              </w:tabs>
              <w:kinsoku w:val="0"/>
              <w:overflowPunct w:val="0"/>
              <w:spacing w:line="242" w:lineRule="auto"/>
              <w:ind w:right="95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  <w:t>методов,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технологий </w:t>
            </w:r>
            <w:r>
              <w:rPr>
                <w:sz w:val="22"/>
                <w:szCs w:val="22"/>
              </w:rPr>
              <w:t>обучения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воспитания,</w:t>
            </w:r>
          </w:p>
          <w:p w:rsidR="002F4E14" w:rsidRDefault="002F4E14">
            <w:pPr>
              <w:pStyle w:val="TableParagraph"/>
              <w:tabs>
                <w:tab w:val="left" w:pos="2796"/>
              </w:tabs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обеспечивающих</w:t>
            </w:r>
            <w:r>
              <w:rPr>
                <w:sz w:val="22"/>
                <w:szCs w:val="22"/>
              </w:rPr>
              <w:tab/>
              <w:t>реализацию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color w:val="000009"/>
                <w:sz w:val="22"/>
                <w:szCs w:val="22"/>
              </w:rPr>
            </w:pPr>
            <w:r>
              <w:rPr>
                <w:color w:val="000009"/>
                <w:sz w:val="22"/>
                <w:szCs w:val="22"/>
              </w:rPr>
              <w:t>да 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7"/>
          <w:szCs w:val="27"/>
        </w:rPr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4019"/>
        <w:gridCol w:w="2703"/>
        <w:gridCol w:w="4120"/>
        <w:gridCol w:w="1844"/>
        <w:gridCol w:w="1705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888"/>
              </w:tabs>
              <w:kinsoku w:val="0"/>
              <w:overflowPunct w:val="0"/>
              <w:spacing w:line="242" w:lineRule="auto"/>
              <w:ind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деятельностного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(системно- </w:t>
            </w:r>
            <w:r>
              <w:rPr>
                <w:sz w:val="22"/>
                <w:szCs w:val="22"/>
              </w:rPr>
              <w:t>деятельностного)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подхода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379" w:right="3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311"/>
                <w:tab w:val="left" w:pos="2776"/>
              </w:tabs>
              <w:kinsoku w:val="0"/>
              <w:overflowPunct w:val="0"/>
              <w:spacing w:line="237" w:lineRule="auto"/>
              <w:ind w:right="93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информационно- </w:t>
            </w:r>
            <w:r>
              <w:rPr>
                <w:sz w:val="22"/>
                <w:szCs w:val="22"/>
              </w:rPr>
              <w:t>коммуникационных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технологий/</w:t>
            </w:r>
          </w:p>
          <w:p w:rsidR="002F4E14" w:rsidRDefault="002F4E14">
            <w:pPr>
              <w:pStyle w:val="TableParagraph"/>
              <w:tabs>
                <w:tab w:val="left" w:pos="2806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электронных</w:t>
            </w:r>
            <w:r>
              <w:rPr>
                <w:sz w:val="22"/>
                <w:szCs w:val="22"/>
              </w:rPr>
              <w:tab/>
              <w:t>(цифровых)</w:t>
            </w:r>
          </w:p>
          <w:p w:rsidR="002F4E14" w:rsidRDefault="002F4E14">
            <w:pPr>
              <w:pStyle w:val="TableParagraph"/>
              <w:tabs>
                <w:tab w:val="left" w:pos="2345"/>
                <w:tab w:val="left" w:pos="3803"/>
              </w:tabs>
              <w:kinsoku w:val="0"/>
              <w:overflowPunct w:val="0"/>
              <w:spacing w:before="6" w:line="250" w:lineRule="exact"/>
              <w:ind w:righ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ab/>
              <w:t>ресурсов</w:t>
            </w:r>
            <w:r>
              <w:rPr>
                <w:sz w:val="22"/>
                <w:szCs w:val="22"/>
              </w:rPr>
              <w:tab/>
            </w:r>
            <w:r>
              <w:rPr>
                <w:spacing w:val="-17"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образовательном процессе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 w:line="249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07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397"/>
                <w:tab w:val="left" w:pos="1998"/>
                <w:tab w:val="left" w:pos="2660"/>
                <w:tab w:val="left" w:pos="3187"/>
              </w:tabs>
              <w:kinsoku w:val="0"/>
              <w:overflowPunct w:val="0"/>
              <w:spacing w:line="237" w:lineRule="auto"/>
              <w:ind w:righ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использование</w:t>
            </w:r>
            <w:r>
              <w:rPr>
                <w:sz w:val="22"/>
                <w:szCs w:val="22"/>
              </w:rPr>
              <w:tab/>
              <w:t>ИКТ</w:t>
            </w:r>
            <w:r>
              <w:rPr>
                <w:sz w:val="22"/>
                <w:szCs w:val="22"/>
              </w:rPr>
              <w:tab/>
              <w:t>как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средство </w:t>
            </w:r>
            <w:r>
              <w:rPr>
                <w:sz w:val="22"/>
                <w:szCs w:val="22"/>
              </w:rPr>
              <w:t>организации учебной деятельности 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  <w:p w:rsidR="002F4E14" w:rsidRDefault="002F4E1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-использование ИКТ как современное средство наглядности – 0,5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215"/>
                <w:tab w:val="left" w:pos="2431"/>
                <w:tab w:val="left" w:pos="3793"/>
              </w:tabs>
              <w:kinsoku w:val="0"/>
              <w:overflowPunct w:val="0"/>
              <w:spacing w:line="242" w:lineRule="auto"/>
              <w:ind w:right="94"/>
              <w:rPr>
                <w:spacing w:val="-17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дистанционных </w:t>
            </w:r>
            <w:r>
              <w:rPr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ab/>
              <w:t>технологий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7"/>
                <w:sz w:val="22"/>
                <w:szCs w:val="22"/>
              </w:rPr>
              <w:t>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электронного обучения в реализации образовательных программ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07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kinsoku w:val="0"/>
              <w:overflowPunct w:val="0"/>
              <w:spacing w:line="242" w:lineRule="auto"/>
              <w:ind w:right="34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Интернет-ресурсов и видеоконференции –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kinsoku w:val="0"/>
              <w:overflowPunct w:val="0"/>
              <w:spacing w:line="250" w:lineRule="exact"/>
              <w:ind w:right="29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Интернет-ресурсов – 2 нет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379" w:righ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037"/>
                <w:tab w:val="left" w:pos="3255"/>
              </w:tabs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  <w:t>сетевой</w:t>
            </w:r>
            <w:r>
              <w:rPr>
                <w:sz w:val="22"/>
                <w:szCs w:val="22"/>
              </w:rPr>
              <w:tab/>
              <w:t>формы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образовательных программ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да-2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379" w:right="3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711"/>
              </w:tabs>
              <w:kinsoku w:val="0"/>
              <w:overflowPunct w:val="0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методов обучения и воспитания, учитывающих особенности обучающихся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(возрастные; </w:t>
            </w:r>
            <w:r>
              <w:rPr>
                <w:sz w:val="22"/>
                <w:szCs w:val="22"/>
              </w:rPr>
              <w:t>ограниченные возможности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здоровья;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способности и т.п.)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965"/>
                <w:tab w:val="left" w:pos="3409"/>
              </w:tabs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  <w:t>различных</w:t>
            </w:r>
            <w:r>
              <w:rPr>
                <w:sz w:val="22"/>
                <w:szCs w:val="22"/>
              </w:rPr>
              <w:tab/>
              <w:t>форм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сопровождения и наставничества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да-2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3.1.7*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633"/>
              </w:tabs>
              <w:kinsoku w:val="0"/>
              <w:overflowPunct w:val="0"/>
              <w:ind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удовлетворение особых образовательных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потребностей </w:t>
            </w:r>
            <w:r>
              <w:rPr>
                <w:sz w:val="22"/>
                <w:szCs w:val="22"/>
              </w:rPr>
              <w:t xml:space="preserve">учащихся с ОВЗ при </w:t>
            </w:r>
            <w:r>
              <w:rPr>
                <w:spacing w:val="-3"/>
                <w:sz w:val="22"/>
                <w:szCs w:val="22"/>
              </w:rPr>
              <w:t xml:space="preserve">освоении </w:t>
            </w:r>
            <w:r>
              <w:rPr>
                <w:sz w:val="22"/>
                <w:szCs w:val="22"/>
              </w:rPr>
              <w:t>основных образовательных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ind w:left="314" w:right="3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3*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07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1"/>
              </w:numPr>
              <w:tabs>
                <w:tab w:val="left" w:pos="725"/>
                <w:tab w:val="left" w:pos="2459"/>
              </w:tabs>
              <w:kinsoku w:val="0"/>
              <w:overflowPunct w:val="0"/>
              <w:ind w:right="9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индивидуальных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адаптированных </w:t>
            </w:r>
            <w:r>
              <w:rPr>
                <w:sz w:val="22"/>
                <w:szCs w:val="22"/>
              </w:rPr>
              <w:t>образовательных программ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kinsoku w:val="0"/>
              <w:overflowPunct w:val="0"/>
              <w:ind w:right="9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индивидуальной работы с детьми </w:t>
            </w:r>
            <w:r>
              <w:rPr>
                <w:spacing w:val="-2"/>
                <w:sz w:val="22"/>
                <w:szCs w:val="22"/>
              </w:rPr>
              <w:t xml:space="preserve">ОВЗ </w:t>
            </w:r>
            <w:r>
              <w:rPr>
                <w:sz w:val="22"/>
                <w:szCs w:val="22"/>
              </w:rPr>
              <w:t>во время образовательного процесса 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kinsoku w:val="0"/>
              <w:overflowPunct w:val="0"/>
              <w:spacing w:line="243" w:lineRule="exact"/>
              <w:ind w:left="239" w:hanging="1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6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 Критерии для педагогических работников, имеющих в своих классах обучающихся с ограниченными возможностями здоровья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о результативном практическом опыте (на семинарах, конференциях; курсах повышения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квалификации и др.) на разных уровнях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23"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-муниципальный –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79" w:right="3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публикаций о результативном практическом опыте (статьи, брошюры и др.) в рецензируемых изданиях различного уровня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2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23"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-муниципальный –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7"/>
          <w:szCs w:val="27"/>
        </w:rPr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4019"/>
        <w:gridCol w:w="2703"/>
        <w:gridCol w:w="4120"/>
        <w:gridCol w:w="1844"/>
        <w:gridCol w:w="1705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4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3.2.3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313"/>
                <w:tab w:val="left" w:pos="3806"/>
              </w:tabs>
              <w:kinsoku w:val="0"/>
              <w:overflowPunct w:val="0"/>
              <w:spacing w:line="242" w:lineRule="auto"/>
              <w:ind w:righ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ab/>
              <w:t>Интернет-публикаций</w:t>
            </w:r>
            <w:r>
              <w:rPr>
                <w:sz w:val="22"/>
                <w:szCs w:val="22"/>
              </w:rPr>
              <w:tab/>
            </w:r>
            <w:r>
              <w:rPr>
                <w:spacing w:val="-17"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результативном практическом опыте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порталах, имеющих регистрацию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 - 1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4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3.3.1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Активность участия в методической работе образовательной организации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07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spacing w:line="242" w:lineRule="auto"/>
              <w:ind w:right="6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профессиональным объединением </w:t>
            </w:r>
            <w:r>
              <w:rPr>
                <w:spacing w:val="3"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менее 1 года –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  <w:p w:rsidR="002F4E14" w:rsidRDefault="002F4E1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kinsoku w:val="0"/>
              <w:overflowPunct w:val="0"/>
              <w:spacing w:line="249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методической работе 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- 0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379" w:right="3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Общественное признание личного вклада в повышение качества образования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4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3.4.1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экспертных группах и комиссиях разного уровня по независимой оценке качества образования (ЕГЭ, ОГЭ, жюри областных конкурсов, контрольно- надзорных мероприятиях, аккредитация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организаций и др.)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kinsoku w:val="0"/>
              <w:overflowPunct w:val="0"/>
              <w:spacing w:line="244" w:lineRule="exact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</w:t>
            </w:r>
            <w:r>
              <w:rPr>
                <w:spacing w:val="-3"/>
                <w:sz w:val="22"/>
                <w:szCs w:val="22"/>
              </w:rPr>
              <w:t xml:space="preserve">одной </w:t>
            </w:r>
            <w:r>
              <w:rPr>
                <w:sz w:val="22"/>
                <w:szCs w:val="22"/>
              </w:rPr>
              <w:t>группе (комиссии) –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kinsoku w:val="0"/>
              <w:overflowPunct w:val="0"/>
              <w:spacing w:before="1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4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3.4.2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поощрений (благодарности, Почетные грамоты и др.), полученных в сфере образования или по профилю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307" w:right="3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4" w:lineRule="exact"/>
              <w:ind w:right="1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– 1 нет – 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301" w:lineRule="exact"/>
              <w:ind w:left="323" w:right="2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 (56*)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294"/>
                <w:tab w:val="left" w:pos="2297"/>
                <w:tab w:val="left" w:pos="3793"/>
              </w:tabs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  <w:r>
              <w:rPr>
                <w:b/>
                <w:bCs/>
                <w:sz w:val="22"/>
                <w:szCs w:val="22"/>
              </w:rPr>
              <w:tab/>
              <w:t>особых</w:t>
            </w:r>
            <w:r>
              <w:rPr>
                <w:b/>
                <w:bCs/>
                <w:sz w:val="22"/>
                <w:szCs w:val="22"/>
              </w:rPr>
              <w:tab/>
              <w:t>достижений</w:t>
            </w:r>
            <w:r>
              <w:rPr>
                <w:b/>
                <w:bCs/>
                <w:sz w:val="22"/>
                <w:szCs w:val="22"/>
              </w:rPr>
              <w:tab/>
              <w:t>в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3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профессиональной деятельности: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Высокие результаты работы в обучении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воспитании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264"/>
              </w:tabs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  <w:r>
              <w:rPr>
                <w:sz w:val="22"/>
                <w:szCs w:val="22"/>
              </w:rPr>
              <w:tab/>
              <w:t>результативность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методической деятельности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342"/>
                <w:tab w:val="left" w:pos="2478"/>
              </w:tabs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  <w:r>
              <w:rPr>
                <w:sz w:val="22"/>
                <w:szCs w:val="22"/>
              </w:rPr>
              <w:tab/>
              <w:t>уровень</w:t>
            </w:r>
            <w:r>
              <w:rPr>
                <w:sz w:val="22"/>
                <w:szCs w:val="22"/>
              </w:rPr>
              <w:tab/>
              <w:t>общественного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72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0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</w:tbl>
    <w:p w:rsidR="002F4E14" w:rsidRDefault="002F4E14">
      <w:pPr>
        <w:pStyle w:val="a3"/>
        <w:kinsoku w:val="0"/>
        <w:overflowPunct w:val="0"/>
        <w:spacing w:before="6"/>
        <w:rPr>
          <w:sz w:val="15"/>
          <w:szCs w:val="15"/>
        </w:rPr>
      </w:pPr>
    </w:p>
    <w:p w:rsidR="002F4E14" w:rsidRDefault="002F4E14">
      <w:pPr>
        <w:pStyle w:val="a3"/>
        <w:tabs>
          <w:tab w:val="left" w:pos="589"/>
          <w:tab w:val="left" w:pos="2439"/>
          <w:tab w:val="left" w:pos="3287"/>
        </w:tabs>
        <w:kinsoku w:val="0"/>
        <w:overflowPunct w:val="0"/>
        <w:spacing w:before="90"/>
        <w:ind w:left="108"/>
      </w:pP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rPr>
          <w:spacing w:val="-3"/>
        </w:rPr>
        <w:t>»_</w:t>
      </w:r>
      <w:r>
        <w:rPr>
          <w:spacing w:val="-3"/>
          <w:u w:val="double" w:color="000000"/>
        </w:rPr>
        <w:t xml:space="preserve"> </w:t>
      </w:r>
      <w:r>
        <w:rPr>
          <w:spacing w:val="-3"/>
          <w:u w:val="double" w:color="000000"/>
        </w:rPr>
        <w:tab/>
      </w:r>
      <w:r>
        <w:rPr>
          <w:u w:val="single" w:color="000000"/>
        </w:rPr>
        <w:t>20</w:t>
      </w:r>
      <w:r>
        <w:rPr>
          <w:u w:val="single" w:color="000000"/>
        </w:rPr>
        <w:tab/>
      </w:r>
      <w:r>
        <w:t>г.</w:t>
      </w:r>
    </w:p>
    <w:p w:rsidR="002F4E14" w:rsidRDefault="002F4E14">
      <w:pPr>
        <w:pStyle w:val="a3"/>
        <w:kinsoku w:val="0"/>
        <w:overflowPunct w:val="0"/>
        <w:spacing w:before="2"/>
        <w:rPr>
          <w:sz w:val="16"/>
          <w:szCs w:val="16"/>
        </w:rPr>
      </w:pPr>
    </w:p>
    <w:p w:rsidR="002F4E14" w:rsidRDefault="002F4E14">
      <w:pPr>
        <w:pStyle w:val="a3"/>
        <w:kinsoku w:val="0"/>
        <w:overflowPunct w:val="0"/>
        <w:spacing w:before="90"/>
        <w:ind w:left="108"/>
      </w:pPr>
      <w:r>
        <w:t>Количество баллов для определения соответствия</w:t>
      </w:r>
      <w:r>
        <w:rPr>
          <w:u w:val="thick" w:color="000000"/>
        </w:rPr>
        <w:t xml:space="preserve"> </w:t>
      </w:r>
      <w:r>
        <w:rPr>
          <w:b/>
          <w:bCs/>
          <w:u w:val="thick" w:color="000000"/>
        </w:rPr>
        <w:t>первой</w:t>
      </w:r>
      <w:r>
        <w:rPr>
          <w:b/>
          <w:bCs/>
        </w:rPr>
        <w:t xml:space="preserve"> </w:t>
      </w:r>
      <w:r>
        <w:t>квалификационной категории:</w:t>
      </w:r>
    </w:p>
    <w:p w:rsidR="002F4E14" w:rsidRDefault="002F4E14">
      <w:pPr>
        <w:pStyle w:val="a3"/>
        <w:kinsoku w:val="0"/>
        <w:overflowPunct w:val="0"/>
        <w:spacing w:before="3"/>
        <w:rPr>
          <w:sz w:val="16"/>
          <w:szCs w:val="16"/>
        </w:rPr>
      </w:pPr>
    </w:p>
    <w:p w:rsidR="002F4E14" w:rsidRDefault="002F4E14">
      <w:pPr>
        <w:pStyle w:val="a3"/>
        <w:tabs>
          <w:tab w:val="left" w:pos="2797"/>
          <w:tab w:val="left" w:pos="3157"/>
        </w:tabs>
        <w:kinsoku w:val="0"/>
        <w:overflowPunct w:val="0"/>
        <w:spacing w:before="94"/>
        <w:ind w:left="219"/>
      </w:pPr>
      <w:r>
        <w:rPr>
          <w:b/>
          <w:bCs/>
        </w:rPr>
        <w:t>от 30 баллов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более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 xml:space="preserve">соответствие первой </w:t>
      </w:r>
      <w:r>
        <w:t>квалификационной</w:t>
      </w:r>
      <w:r>
        <w:rPr>
          <w:spacing w:val="4"/>
        </w:rPr>
        <w:t xml:space="preserve"> </w:t>
      </w:r>
      <w:r>
        <w:t>категории</w:t>
      </w:r>
    </w:p>
    <w:p w:rsidR="002F4E14" w:rsidRDefault="002F4E14">
      <w:pPr>
        <w:pStyle w:val="a3"/>
        <w:tabs>
          <w:tab w:val="left" w:pos="2797"/>
          <w:tab w:val="left" w:pos="3157"/>
        </w:tabs>
        <w:kinsoku w:val="0"/>
        <w:overflowPunct w:val="0"/>
        <w:spacing w:before="3"/>
        <w:ind w:left="219"/>
      </w:pPr>
      <w:r>
        <w:rPr>
          <w:b/>
          <w:bCs/>
        </w:rPr>
        <w:t>менее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баллов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 xml:space="preserve">несоответствие первой </w:t>
      </w:r>
      <w:r>
        <w:t>квалификационной</w:t>
      </w:r>
      <w:r>
        <w:rPr>
          <w:spacing w:val="4"/>
        </w:rPr>
        <w:t xml:space="preserve"> </w:t>
      </w:r>
      <w:r>
        <w:t>категории</w:t>
      </w:r>
    </w:p>
    <w:p w:rsidR="002F4E14" w:rsidRDefault="002F4E14">
      <w:pPr>
        <w:pStyle w:val="a3"/>
        <w:kinsoku w:val="0"/>
        <w:overflowPunct w:val="0"/>
      </w:pPr>
    </w:p>
    <w:p w:rsidR="002F4E14" w:rsidRDefault="002F4E14">
      <w:pPr>
        <w:pStyle w:val="1"/>
        <w:kinsoku w:val="0"/>
        <w:overflowPunct w:val="0"/>
        <w:spacing w:before="0" w:line="272" w:lineRule="exact"/>
      </w:pPr>
      <w:r>
        <w:t>* Критерии для педагогических работников, имеющих в своих классах обучающихся с ограниченными возможностями здоровья</w:t>
      </w:r>
    </w:p>
    <w:p w:rsidR="002F4E14" w:rsidRDefault="002F4E14">
      <w:pPr>
        <w:pStyle w:val="a3"/>
        <w:kinsoku w:val="0"/>
        <w:overflowPunct w:val="0"/>
        <w:spacing w:line="272" w:lineRule="exact"/>
        <w:ind w:left="108"/>
      </w:pPr>
      <w:r>
        <w:t>Количество баллов для определения соответствия</w:t>
      </w:r>
      <w:r>
        <w:rPr>
          <w:u w:val="thick" w:color="000000"/>
        </w:rPr>
        <w:t xml:space="preserve"> </w:t>
      </w:r>
      <w:r>
        <w:rPr>
          <w:b/>
          <w:bCs/>
          <w:u w:val="thick" w:color="000000"/>
        </w:rPr>
        <w:t>первой</w:t>
      </w:r>
      <w:r>
        <w:rPr>
          <w:b/>
          <w:bCs/>
        </w:rPr>
        <w:t xml:space="preserve"> </w:t>
      </w:r>
      <w:r>
        <w:t>квалификационной категории:</w:t>
      </w:r>
    </w:p>
    <w:p w:rsidR="002F4E14" w:rsidRDefault="002F4E14">
      <w:pPr>
        <w:pStyle w:val="a3"/>
        <w:kinsoku w:val="0"/>
        <w:overflowPunct w:val="0"/>
        <w:spacing w:line="272" w:lineRule="exact"/>
        <w:ind w:left="108"/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p w:rsidR="002F4E14" w:rsidRDefault="002F4E14">
      <w:pPr>
        <w:pStyle w:val="a3"/>
        <w:tabs>
          <w:tab w:val="left" w:pos="2797"/>
          <w:tab w:val="left" w:pos="3157"/>
        </w:tabs>
        <w:kinsoku w:val="0"/>
        <w:overflowPunct w:val="0"/>
        <w:spacing w:before="78" w:line="275" w:lineRule="exact"/>
        <w:ind w:left="219"/>
      </w:pPr>
      <w:r>
        <w:rPr>
          <w:b/>
          <w:bCs/>
        </w:rPr>
        <w:lastRenderedPageBreak/>
        <w:t>от 37 баллов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более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 xml:space="preserve">соответствие первой </w:t>
      </w:r>
      <w:r>
        <w:t>квалификационной</w:t>
      </w:r>
      <w:r>
        <w:rPr>
          <w:spacing w:val="4"/>
        </w:rPr>
        <w:t xml:space="preserve"> </w:t>
      </w:r>
      <w:r>
        <w:t>категории</w:t>
      </w:r>
    </w:p>
    <w:p w:rsidR="002F4E14" w:rsidRDefault="002F4E14">
      <w:pPr>
        <w:pStyle w:val="a3"/>
        <w:tabs>
          <w:tab w:val="left" w:pos="2797"/>
          <w:tab w:val="left" w:pos="3157"/>
        </w:tabs>
        <w:kinsoku w:val="0"/>
        <w:overflowPunct w:val="0"/>
        <w:spacing w:line="275" w:lineRule="exact"/>
        <w:ind w:left="219"/>
      </w:pPr>
      <w:r>
        <w:rPr>
          <w:b/>
          <w:bCs/>
        </w:rPr>
        <w:t>менее 37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баллов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 xml:space="preserve">несоответствие первой </w:t>
      </w:r>
      <w:r>
        <w:t>квалификационной</w:t>
      </w:r>
      <w:r>
        <w:rPr>
          <w:spacing w:val="5"/>
        </w:rPr>
        <w:t xml:space="preserve"> </w:t>
      </w:r>
      <w:r>
        <w:t>категории</w:t>
      </w:r>
    </w:p>
    <w:p w:rsidR="002F4E14" w:rsidRDefault="002F4E14">
      <w:pPr>
        <w:pStyle w:val="a3"/>
        <w:kinsoku w:val="0"/>
        <w:overflowPunct w:val="0"/>
        <w:rPr>
          <w:sz w:val="26"/>
          <w:szCs w:val="26"/>
        </w:rPr>
      </w:pPr>
    </w:p>
    <w:p w:rsidR="002F4E14" w:rsidRDefault="002F4E14">
      <w:pPr>
        <w:pStyle w:val="a3"/>
        <w:kinsoku w:val="0"/>
        <w:overflowPunct w:val="0"/>
        <w:rPr>
          <w:sz w:val="26"/>
          <w:szCs w:val="26"/>
        </w:rPr>
      </w:pPr>
    </w:p>
    <w:p w:rsidR="002F4E14" w:rsidRDefault="002F4E14">
      <w:pPr>
        <w:pStyle w:val="a3"/>
        <w:tabs>
          <w:tab w:val="left" w:pos="8297"/>
          <w:tab w:val="left" w:pos="10394"/>
          <w:tab w:val="left" w:pos="14468"/>
        </w:tabs>
        <w:kinsoku w:val="0"/>
        <w:overflowPunct w:val="0"/>
        <w:spacing w:before="205"/>
        <w:ind w:left="108" w:right="121"/>
        <w:rPr>
          <w:b/>
          <w:bCs/>
        </w:rPr>
      </w:pPr>
      <w:r>
        <w:rPr>
          <w:b/>
          <w:bCs/>
        </w:rPr>
        <w:t>Общее  заключение</w:t>
      </w:r>
      <w:r>
        <w:t>:  на  основании  экспертизы  аналитической  справки,  дополнительных материалов  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51"/>
        </w:rPr>
        <w:t xml:space="preserve"> </w:t>
      </w:r>
      <w:r>
        <w:t>собеседования</w:t>
      </w:r>
      <w:r>
        <w:tab/>
        <w:t xml:space="preserve">можно </w:t>
      </w:r>
      <w:r>
        <w:rPr>
          <w:spacing w:val="-3"/>
        </w:rPr>
        <w:t xml:space="preserve">сделать </w:t>
      </w:r>
      <w:r>
        <w:t>вывод, что</w:t>
      </w:r>
      <w:r>
        <w:rPr>
          <w:spacing w:val="-4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квалификации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требованиям </w:t>
      </w:r>
      <w:r>
        <w:rPr>
          <w:b/>
          <w:bCs/>
        </w:rPr>
        <w:t>первой</w:t>
      </w:r>
    </w:p>
    <w:p w:rsidR="002F4E14" w:rsidRDefault="002F4E14">
      <w:pPr>
        <w:pStyle w:val="a3"/>
        <w:tabs>
          <w:tab w:val="left" w:pos="7800"/>
        </w:tabs>
        <w:kinsoku w:val="0"/>
        <w:overflowPunct w:val="0"/>
        <w:ind w:left="4195"/>
      </w:pPr>
      <w:r>
        <w:t>(ФИО</w:t>
      </w:r>
      <w:r>
        <w:rPr>
          <w:spacing w:val="-3"/>
        </w:rPr>
        <w:t xml:space="preserve"> </w:t>
      </w:r>
      <w:r>
        <w:t>аттестуемого)</w:t>
      </w:r>
      <w:r>
        <w:tab/>
        <w:t>(соответствует/не</w:t>
      </w:r>
      <w:r>
        <w:rPr>
          <w:spacing w:val="1"/>
        </w:rPr>
        <w:t xml:space="preserve"> </w:t>
      </w:r>
      <w:r>
        <w:t>соответствует)</w:t>
      </w:r>
    </w:p>
    <w:p w:rsidR="002F4E14" w:rsidRDefault="002F4E14">
      <w:pPr>
        <w:pStyle w:val="a3"/>
        <w:kinsoku w:val="0"/>
        <w:overflowPunct w:val="0"/>
        <w:spacing w:line="274" w:lineRule="exact"/>
        <w:ind w:left="108"/>
      </w:pPr>
      <w:r>
        <w:t>квалификационной категории.</w:t>
      </w:r>
    </w:p>
    <w:p w:rsidR="002F4E14" w:rsidRDefault="002F4E14">
      <w:pPr>
        <w:pStyle w:val="a3"/>
        <w:kinsoku w:val="0"/>
        <w:overflowPunct w:val="0"/>
      </w:pPr>
    </w:p>
    <w:p w:rsidR="0044770C" w:rsidRDefault="0044770C">
      <w:pPr>
        <w:pStyle w:val="a3"/>
        <w:kinsoku w:val="0"/>
        <w:overflowPunct w:val="0"/>
      </w:pPr>
    </w:p>
    <w:p w:rsidR="002F4E14" w:rsidRDefault="002F4E14">
      <w:pPr>
        <w:pStyle w:val="1"/>
        <w:kinsoku w:val="0"/>
        <w:overflowPunct w:val="0"/>
        <w:spacing w:before="0"/>
        <w:rPr>
          <w:b w:val="0"/>
          <w:bCs w:val="0"/>
        </w:rPr>
      </w:pPr>
      <w:r>
        <w:t>Рекомендации экспертов</w:t>
      </w:r>
      <w:r>
        <w:rPr>
          <w:b w:val="0"/>
          <w:bCs w:val="0"/>
        </w:rPr>
        <w:t>:</w:t>
      </w:r>
    </w:p>
    <w:p w:rsidR="002F4E14" w:rsidRDefault="00A7790A">
      <w:pPr>
        <w:pStyle w:val="a3"/>
        <w:kinsoku w:val="0"/>
        <w:overflowPunct w:val="0"/>
        <w:rPr>
          <w:sz w:val="20"/>
          <w:szCs w:val="20"/>
        </w:rPr>
      </w:pPr>
      <w:r>
        <w:rPr>
          <w:noProof/>
        </w:rPr>
        <w:pict>
          <v:group id="_x0000_s1032" style="position:absolute;margin-left:19.4pt;margin-top:13.7pt;width:792.25pt;height:1pt;z-index:251651072;mso-wrap-distance-left:0;mso-wrap-distance-right:0;mso-position-horizontal-relative:page" coordorigin="388,274" coordsize="15845,20" o:allowincell="f">
            <v:shape id="_x0000_s1033" style="position:absolute;left:388;top:274;width:15845;height:20;mso-position-horizontal-relative:page;mso-position-vertical-relative:text" coordsize="15845,20" o:allowincell="f" path="m,hhl15000,e" filled="f" strokeweight=".48pt">
              <v:path arrowok="t"/>
            </v:shape>
            <v:shape id="_x0000_s1034" style="position:absolute;left:388;top:274;width:15845;height:20;mso-position-horizontal-relative:page;mso-position-vertical-relative:text" coordsize="15845,20" o:allowincell="f" path="m15004,hhl15844,e" filled="f" strokeweight=".48pt">
              <v:path arrowok="t"/>
            </v:shape>
            <w10:wrap type="topAndBottom" anchorx="page"/>
          </v:group>
        </w:pict>
      </w:r>
      <w:r>
        <w:rPr>
          <w:noProof/>
        </w:rPr>
        <w:pict>
          <v:group id="_x0000_s1035" style="position:absolute;margin-left:19.4pt;margin-top:27.35pt;width:792.2pt;height:1pt;z-index:251652096;mso-wrap-distance-left:0;mso-wrap-distance-right:0;mso-position-horizontal-relative:page" coordorigin="388,547" coordsize="15844,20" o:allowincell="f">
            <v:shape id="_x0000_s1036" style="position:absolute;left:388;top:547;width:15844;height:20;mso-position-horizontal-relative:page;mso-position-vertical-relative:text" coordsize="15844,20" o:allowincell="f" path="m,hhl13561,e" filled="f" strokeweight=".48pt">
              <v:path arrowok="t"/>
            </v:shape>
            <v:shape id="_x0000_s1037" style="position:absolute;left:388;top:547;width:15844;height:20;mso-position-horizontal-relative:page;mso-position-vertical-relative:text" coordsize="15844,20" o:allowincell="f" path="m13563,hhl15843,e" filled="f" strokeweight=".48pt">
              <v:path arrowok="t"/>
            </v:shape>
            <w10:wrap type="topAndBottom" anchorx="page"/>
          </v:group>
        </w:pict>
      </w:r>
      <w:r>
        <w:rPr>
          <w:noProof/>
        </w:rPr>
        <w:pict>
          <v:group id="_x0000_s1038" style="position:absolute;margin-left:19.4pt;margin-top:41.3pt;width:792.25pt;height:1pt;z-index:251653120;mso-wrap-distance-left:0;mso-wrap-distance-right:0;mso-position-horizontal-relative:page" coordorigin="388,826" coordsize="15845,20" o:allowincell="f">
            <v:shape id="_x0000_s1039" style="position:absolute;left:388;top:826;width:15845;height:20;mso-position-horizontal-relative:page;mso-position-vertical-relative:text" coordsize="15845,20" o:allowincell="f" path="m,hhl15000,e" filled="f" strokeweight=".48pt">
              <v:path arrowok="t"/>
            </v:shape>
            <v:shape id="_x0000_s1040" style="position:absolute;left:388;top:826;width:15845;height:20;mso-position-horizontal-relative:page;mso-position-vertical-relative:text" coordsize="15845,20" o:allowincell="f" path="m15004,hhl15844,e" filled="f" strokeweight=".48pt">
              <v:path arrowok="t"/>
            </v:shape>
            <w10:wrap type="topAndBottom" anchorx="page"/>
          </v:group>
        </w:pict>
      </w:r>
    </w:p>
    <w:p w:rsidR="002F4E14" w:rsidRDefault="002F4E14">
      <w:pPr>
        <w:pStyle w:val="a3"/>
        <w:kinsoku w:val="0"/>
        <w:overflowPunct w:val="0"/>
        <w:rPr>
          <w:sz w:val="17"/>
          <w:szCs w:val="17"/>
        </w:rPr>
      </w:pPr>
    </w:p>
    <w:p w:rsidR="002F4E14" w:rsidRDefault="002F4E14">
      <w:pPr>
        <w:pStyle w:val="a3"/>
        <w:kinsoku w:val="0"/>
        <w:overflowPunct w:val="0"/>
        <w:spacing w:before="4"/>
        <w:rPr>
          <w:sz w:val="17"/>
          <w:szCs w:val="17"/>
        </w:rPr>
      </w:pP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2F4E14">
      <w:pPr>
        <w:pStyle w:val="a3"/>
        <w:kinsoku w:val="0"/>
        <w:overflowPunct w:val="0"/>
        <w:spacing w:before="5"/>
        <w:rPr>
          <w:sz w:val="17"/>
          <w:szCs w:val="17"/>
        </w:rPr>
      </w:pPr>
    </w:p>
    <w:p w:rsidR="002F4E14" w:rsidRDefault="002F4E14">
      <w:pPr>
        <w:pStyle w:val="a3"/>
        <w:kinsoku w:val="0"/>
        <w:overflowPunct w:val="0"/>
        <w:spacing w:before="90"/>
        <w:ind w:left="108"/>
      </w:pPr>
      <w:r>
        <w:t>Эксперты:</w:t>
      </w:r>
    </w:p>
    <w:p w:rsidR="002F4E14" w:rsidRDefault="00A7790A">
      <w:pPr>
        <w:pStyle w:val="a3"/>
        <w:kinsoku w:val="0"/>
        <w:overflowPunct w:val="0"/>
        <w:spacing w:before="11"/>
        <w:rPr>
          <w:sz w:val="19"/>
          <w:szCs w:val="19"/>
        </w:rPr>
      </w:pPr>
      <w:r>
        <w:rPr>
          <w:noProof/>
        </w:rPr>
        <w:pict>
          <v:shape id="_x0000_s1041" style="position:absolute;margin-left:124.1pt;margin-top:13.65pt;width:108pt;height:1pt;z-index:251654144;mso-wrap-distance-left:0;mso-wrap-distance-right:0;mso-position-horizontal-relative:page;mso-position-vertical-relative:text" coordsize="2160,20" o:allowincell="f" path="m,hhl2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2" style="position:absolute;margin-left:266.2pt;margin-top:13.65pt;width:6in;height:1pt;z-index:251655168;mso-wrap-distance-left:0;mso-wrap-distance-right:0;mso-position-horizontal-relative:page;mso-position-vertical-relative:text" coordsize="8640,20" o:allowincell="f" path="m,hhl8640,e" filled="f" strokeweight=".48pt">
            <v:path arrowok="t"/>
            <w10:wrap type="topAndBottom" anchorx="page"/>
          </v:shape>
        </w:pict>
      </w:r>
    </w:p>
    <w:p w:rsidR="002F4E14" w:rsidRDefault="002F4E14">
      <w:pPr>
        <w:pStyle w:val="a3"/>
        <w:tabs>
          <w:tab w:val="left" w:pos="2391"/>
        </w:tabs>
        <w:kinsoku w:val="0"/>
        <w:overflowPunct w:val="0"/>
        <w:spacing w:line="198" w:lineRule="exact"/>
        <w:ind w:left="442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(фамилия, </w:t>
      </w:r>
      <w:r>
        <w:rPr>
          <w:spacing w:val="-3"/>
          <w:sz w:val="20"/>
          <w:szCs w:val="20"/>
        </w:rPr>
        <w:t xml:space="preserve">имя, отчество, </w:t>
      </w:r>
      <w:r>
        <w:rPr>
          <w:sz w:val="20"/>
          <w:szCs w:val="20"/>
        </w:rPr>
        <w:t xml:space="preserve">должность, место работы,  квалификационная категория, </w:t>
      </w:r>
      <w:r>
        <w:rPr>
          <w:spacing w:val="-3"/>
          <w:sz w:val="20"/>
          <w:szCs w:val="20"/>
        </w:rPr>
        <w:t>ученая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степень)</w:t>
      </w: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A7790A">
      <w:pPr>
        <w:pStyle w:val="a3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w:pict>
          <v:shape id="_x0000_s1043" style="position:absolute;margin-left:124.1pt;margin-top:13.6pt;width:108pt;height:1pt;z-index:251656192;mso-wrap-distance-left:0;mso-wrap-distance-right:0;mso-position-horizontal-relative:page;mso-position-vertical-relative:text" coordsize="2160,20" o:allowincell="f" path="m,hhl2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4" style="position:absolute;margin-left:266.2pt;margin-top:13.6pt;width:6in;height:1pt;z-index:251657216;mso-wrap-distance-left:0;mso-wrap-distance-right:0;mso-position-horizontal-relative:page;mso-position-vertical-relative:text" coordsize="8640,20" o:allowincell="f" path="m,hhl8640,e" filled="f" strokeweight=".48pt">
            <v:path arrowok="t"/>
            <w10:wrap type="topAndBottom" anchorx="page"/>
          </v:shape>
        </w:pict>
      </w:r>
    </w:p>
    <w:p w:rsidR="002F4E14" w:rsidRDefault="002F4E14">
      <w:pPr>
        <w:pStyle w:val="a3"/>
        <w:tabs>
          <w:tab w:val="left" w:pos="2391"/>
        </w:tabs>
        <w:kinsoku w:val="0"/>
        <w:overflowPunct w:val="0"/>
        <w:spacing w:line="197" w:lineRule="exact"/>
        <w:ind w:left="442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(фамилия, </w:t>
      </w:r>
      <w:r>
        <w:rPr>
          <w:spacing w:val="-3"/>
          <w:sz w:val="20"/>
          <w:szCs w:val="20"/>
        </w:rPr>
        <w:t xml:space="preserve">имя, отчество, </w:t>
      </w:r>
      <w:r>
        <w:rPr>
          <w:sz w:val="20"/>
          <w:szCs w:val="20"/>
        </w:rPr>
        <w:t xml:space="preserve">должность, место работы,  квалификационная категория, </w:t>
      </w:r>
      <w:r>
        <w:rPr>
          <w:spacing w:val="-3"/>
          <w:sz w:val="20"/>
          <w:szCs w:val="20"/>
        </w:rPr>
        <w:t>ученая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степень)</w:t>
      </w: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2F4E14">
      <w:pPr>
        <w:pStyle w:val="a3"/>
        <w:kinsoku w:val="0"/>
        <w:overflowPunct w:val="0"/>
        <w:spacing w:before="7"/>
        <w:rPr>
          <w:sz w:val="21"/>
          <w:szCs w:val="21"/>
        </w:rPr>
      </w:pPr>
    </w:p>
    <w:p w:rsidR="002F4E14" w:rsidRDefault="002F4E14">
      <w:pPr>
        <w:pStyle w:val="a3"/>
        <w:tabs>
          <w:tab w:val="left" w:pos="6031"/>
        </w:tabs>
        <w:kinsoku w:val="0"/>
        <w:overflowPunct w:val="0"/>
        <w:spacing w:before="1" w:line="258" w:lineRule="exact"/>
        <w:ind w:left="108"/>
      </w:pPr>
      <w:r>
        <w:t>С экспертным</w:t>
      </w:r>
      <w:r>
        <w:rPr>
          <w:spacing w:val="-6"/>
        </w:rPr>
        <w:t xml:space="preserve"> </w:t>
      </w:r>
      <w:r>
        <w:t>заключением_</w:t>
      </w:r>
      <w:r>
        <w:rPr>
          <w:u w:val="double" w:color="000000"/>
        </w:rPr>
        <w:t xml:space="preserve"> </w:t>
      </w:r>
      <w:r>
        <w:rPr>
          <w:u w:val="double" w:color="000000"/>
        </w:rPr>
        <w:tab/>
      </w:r>
    </w:p>
    <w:p w:rsidR="002F4E14" w:rsidRDefault="002F4E14">
      <w:pPr>
        <w:pStyle w:val="a3"/>
        <w:kinsoku w:val="0"/>
        <w:overflowPunct w:val="0"/>
        <w:spacing w:line="240" w:lineRule="exact"/>
        <w:ind w:left="4267"/>
        <w:rPr>
          <w:sz w:val="20"/>
          <w:szCs w:val="20"/>
        </w:rPr>
      </w:pPr>
      <w:r>
        <w:t>(</w:t>
      </w:r>
      <w:r>
        <w:rPr>
          <w:sz w:val="20"/>
          <w:szCs w:val="20"/>
        </w:rPr>
        <w:t>согласен, не согласен)</w:t>
      </w:r>
    </w:p>
    <w:p w:rsidR="002F4E14" w:rsidRDefault="002F4E14" w:rsidP="00321988">
      <w:pPr>
        <w:pStyle w:val="a3"/>
        <w:tabs>
          <w:tab w:val="left" w:pos="2951"/>
          <w:tab w:val="left" w:pos="6002"/>
        </w:tabs>
        <w:kinsoku w:val="0"/>
        <w:overflowPunct w:val="0"/>
        <w:spacing w:line="258" w:lineRule="exact"/>
        <w:ind w:left="108"/>
        <w:sectPr w:rsidR="002F4E14">
          <w:pgSz w:w="16840" w:h="11910" w:orient="landscape"/>
          <w:pgMar w:top="760" w:right="400" w:bottom="280" w:left="280" w:header="720" w:footer="720" w:gutter="0"/>
          <w:cols w:space="720"/>
          <w:noEndnote/>
        </w:sectPr>
      </w:pPr>
      <w:r>
        <w:t>Подпись</w:t>
      </w:r>
      <w:r>
        <w:rPr>
          <w:spacing w:val="-11"/>
        </w:rPr>
        <w:t xml:space="preserve"> </w:t>
      </w:r>
      <w:r>
        <w:t>аттестуемого</w:t>
      </w:r>
      <w:r>
        <w:tab/>
      </w:r>
      <w:r>
        <w:rPr>
          <w:u w:val="double" w:color="000000"/>
        </w:rPr>
        <w:t xml:space="preserve"> </w:t>
      </w:r>
      <w:r>
        <w:rPr>
          <w:u w:val="double" w:color="000000"/>
        </w:rPr>
        <w:tab/>
      </w:r>
      <w:r w:rsidR="00321988">
        <w:t xml:space="preserve">  </w:t>
      </w:r>
    </w:p>
    <w:p w:rsidR="002F4E14" w:rsidRDefault="002F4E14">
      <w:pPr>
        <w:pStyle w:val="a3"/>
        <w:kinsoku w:val="0"/>
        <w:overflowPunct w:val="0"/>
        <w:spacing w:before="90"/>
        <w:ind w:left="12151"/>
      </w:pPr>
      <w:r>
        <w:lastRenderedPageBreak/>
        <w:t>УТВЕРЖДЕНО</w:t>
      </w:r>
    </w:p>
    <w:p w:rsidR="002F4E14" w:rsidRDefault="002F4E14">
      <w:pPr>
        <w:pStyle w:val="a3"/>
        <w:kinsoku w:val="0"/>
        <w:overflowPunct w:val="0"/>
        <w:spacing w:before="3"/>
        <w:ind w:left="12151" w:right="225"/>
      </w:pPr>
      <w:r>
        <w:t>приказом министерства образования Новгородской области</w:t>
      </w:r>
    </w:p>
    <w:p w:rsidR="002F4E14" w:rsidRDefault="002F4E14">
      <w:pPr>
        <w:pStyle w:val="a3"/>
        <w:kinsoku w:val="0"/>
        <w:overflowPunct w:val="0"/>
        <w:ind w:left="12151"/>
      </w:pPr>
      <w:r>
        <w:t>от 20.05.2020 № 507</w:t>
      </w:r>
    </w:p>
    <w:p w:rsidR="00A15FD8" w:rsidRDefault="00A15FD8">
      <w:pPr>
        <w:pStyle w:val="a3"/>
        <w:kinsoku w:val="0"/>
        <w:overflowPunct w:val="0"/>
        <w:ind w:left="12151"/>
      </w:pPr>
    </w:p>
    <w:p w:rsidR="00A15FD8" w:rsidRDefault="00A15FD8" w:rsidP="00A15FD8">
      <w:pPr>
        <w:pStyle w:val="1"/>
        <w:kinsoku w:val="0"/>
        <w:overflowPunct w:val="0"/>
        <w:spacing w:line="272" w:lineRule="exact"/>
        <w:ind w:left="6053"/>
      </w:pPr>
      <w:r>
        <w:t>Форма экспертного заключения</w:t>
      </w:r>
    </w:p>
    <w:p w:rsidR="00A15FD8" w:rsidRPr="008E00F3" w:rsidRDefault="00A15FD8" w:rsidP="00A15FD8">
      <w:pPr>
        <w:pStyle w:val="a3"/>
        <w:kinsoku w:val="0"/>
        <w:overflowPunct w:val="0"/>
        <w:spacing w:line="272" w:lineRule="exact"/>
        <w:ind w:left="442" w:right="1088"/>
        <w:jc w:val="center"/>
      </w:pPr>
      <w:r>
        <w:t xml:space="preserve"> об уровне профессиональной деятельности </w:t>
      </w:r>
      <w:r w:rsidRPr="008E00F3">
        <w:t>учителя</w:t>
      </w:r>
    </w:p>
    <w:p w:rsidR="00A15FD8" w:rsidRPr="008E00F3" w:rsidRDefault="00A7790A" w:rsidP="00A15FD8">
      <w:pPr>
        <w:pStyle w:val="a3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w:pict>
          <v:shape id="_x0000_s1045" style="position:absolute;margin-left:28.55pt;margin-top:18.55pt;width:779.05pt;height:1pt;z-index:251667456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</w:p>
    <w:p w:rsidR="00A15FD8" w:rsidRDefault="00A15FD8" w:rsidP="00A15FD8">
      <w:pPr>
        <w:pStyle w:val="a3"/>
        <w:kinsoku w:val="0"/>
        <w:overflowPunct w:val="0"/>
        <w:ind w:left="442" w:right="1744"/>
        <w:jc w:val="center"/>
      </w:pPr>
      <w:r>
        <w:t>(Ф.И.О.)</w:t>
      </w:r>
    </w:p>
    <w:p w:rsidR="00A15FD8" w:rsidRDefault="00A7790A" w:rsidP="00A15FD8">
      <w:pPr>
        <w:pStyle w:val="a3"/>
        <w:kinsoku w:val="0"/>
        <w:overflowPunct w:val="0"/>
        <w:spacing w:before="8"/>
        <w:rPr>
          <w:sz w:val="16"/>
          <w:szCs w:val="16"/>
        </w:rPr>
      </w:pPr>
      <w:r>
        <w:rPr>
          <w:noProof/>
        </w:rPr>
        <w:pict>
          <v:shape id="_x0000_s1046" style="position:absolute;margin-left:28.55pt;margin-top:11.55pt;width:779.05pt;height:1pt;z-index:251668480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  <w:r w:rsidR="00A15FD8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15FD8" w:rsidRDefault="00A15FD8" w:rsidP="00A15FD8">
      <w:pPr>
        <w:pStyle w:val="a3"/>
        <w:kinsoku w:val="0"/>
        <w:overflowPunct w:val="0"/>
        <w:ind w:left="6043"/>
      </w:pPr>
      <w:r>
        <w:t xml:space="preserve">     (должность, место работы)</w:t>
      </w:r>
    </w:p>
    <w:p w:rsidR="00A15FD8" w:rsidRDefault="00A7790A" w:rsidP="00A15FD8">
      <w:pPr>
        <w:pStyle w:val="a3"/>
        <w:kinsoku w:val="0"/>
        <w:overflowPunct w:val="0"/>
        <w:spacing w:before="1"/>
        <w:rPr>
          <w:sz w:val="25"/>
          <w:szCs w:val="25"/>
        </w:rPr>
      </w:pPr>
      <w:r>
        <w:rPr>
          <w:noProof/>
        </w:rPr>
        <w:pict>
          <v:shape id="_x0000_s1047" style="position:absolute;margin-left:28.55pt;margin-top:16.35pt;width:779.05pt;height:1pt;z-index:251669504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  <w:r>
        <w:rPr>
          <w:noProof/>
        </w:rPr>
        <w:pict>
          <v:shape id="_x0000_s1048" style="position:absolute;margin-left:28.55pt;margin-top:32.95pt;width:779.05pt;height:1pt;z-index:251670528;mso-wrap-distance-left:0;mso-wrap-distance-right:0;mso-position-horizontal-relative:page;mso-position-vertical-relative:text" coordsize="15581,20" o:allowincell="f" path="m15580,hhl,,,9r15580,l15580,xe" fillcolor="black" stroked="f">
            <v:path arrowok="t"/>
            <w10:wrap type="topAndBottom" anchorx="page"/>
          </v:shape>
        </w:pict>
      </w:r>
    </w:p>
    <w:p w:rsidR="00A15FD8" w:rsidRDefault="00A15FD8" w:rsidP="00A15FD8">
      <w:pPr>
        <w:pStyle w:val="a3"/>
        <w:kinsoku w:val="0"/>
        <w:overflowPunct w:val="0"/>
        <w:rPr>
          <w:sz w:val="22"/>
          <w:szCs w:val="22"/>
        </w:rPr>
      </w:pPr>
    </w:p>
    <w:p w:rsidR="00A15FD8" w:rsidRDefault="00A15FD8" w:rsidP="00A15FD8">
      <w:pPr>
        <w:pStyle w:val="a3"/>
        <w:kinsoku w:val="0"/>
        <w:overflowPunct w:val="0"/>
        <w:spacing w:after="25" w:line="239" w:lineRule="exact"/>
        <w:ind w:left="442" w:right="440"/>
        <w:jc w:val="center"/>
      </w:pPr>
      <w:r>
        <w:t xml:space="preserve">аттестующегося </w:t>
      </w:r>
      <w:r>
        <w:rPr>
          <w:b/>
          <w:bCs/>
        </w:rPr>
        <w:t xml:space="preserve">на высшую </w:t>
      </w:r>
      <w:r>
        <w:t>квалификационную категорию</w:t>
      </w:r>
    </w:p>
    <w:p w:rsidR="00837583" w:rsidRDefault="00837583" w:rsidP="00A15FD8">
      <w:pPr>
        <w:pStyle w:val="a3"/>
        <w:kinsoku w:val="0"/>
        <w:overflowPunct w:val="0"/>
        <w:spacing w:after="25" w:line="239" w:lineRule="exact"/>
        <w:ind w:left="442" w:right="440"/>
        <w:jc w:val="center"/>
      </w:pPr>
    </w:p>
    <w:p w:rsidR="00A15FD8" w:rsidRDefault="00A7790A" w:rsidP="00A15FD8">
      <w:pPr>
        <w:pStyle w:val="a3"/>
        <w:kinsoku w:val="0"/>
        <w:overflowPunct w:val="0"/>
        <w:spacing w:line="20" w:lineRule="exact"/>
        <w:ind w:left="291"/>
        <w:rPr>
          <w:sz w:val="2"/>
          <w:szCs w:val="2"/>
        </w:rPr>
      </w:pPr>
      <w:r>
        <w:rPr>
          <w:noProof/>
        </w:rPr>
      </w:r>
      <w:r w:rsidR="005A2764">
        <w:rPr>
          <w:sz w:val="2"/>
          <w:szCs w:val="2"/>
        </w:rPr>
        <w:pict>
          <v:group id="_x0000_s1049" style="width:779.05pt;height:1pt;mso-position-horizontal-relative:char;mso-position-vertical-relative:line" coordsize="15581,20" o:allowincell="f">
            <v:shape id="_x0000_s1050" style="position:absolute;width:15581;height:20;mso-position-horizontal-relative:page;mso-position-vertical-relative:page" coordsize="15581,20" o:allowincell="f" path="m15580,hhl,,,9r15580,l15580,xe" fillcolor="black" stroked="f">
              <v:path arrowok="t"/>
            </v:shape>
            <w10:anchorlock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4268"/>
        <w:gridCol w:w="2598"/>
        <w:gridCol w:w="4000"/>
        <w:gridCol w:w="2272"/>
        <w:gridCol w:w="1849"/>
      </w:tblGrid>
      <w:tr w:rsidR="002F4E14" w:rsidTr="00837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143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413" w:right="4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и показатели уровня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57" w:lineRule="exact"/>
              <w:ind w:left="413" w:right="4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139" w:right="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676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показателей/баллы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283" w:right="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57" w:lineRule="exact"/>
              <w:ind w:left="282" w:right="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57" w:lineRule="exact"/>
              <w:ind w:left="439"/>
              <w:rPr>
                <w:b/>
                <w:bCs/>
              </w:rPr>
            </w:pPr>
            <w:r>
              <w:rPr>
                <w:b/>
                <w:bCs/>
              </w:rPr>
              <w:t>экспертов</w:t>
            </w:r>
          </w:p>
        </w:tc>
      </w:tr>
      <w:tr w:rsidR="002F4E14" w:rsidTr="00837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Достижения обучающимися положительной динамики результатов освоения образовательных программ по итогам мониторингов,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57" w:lineRule="exact"/>
              <w:rPr>
                <w:b/>
                <w:bCs/>
              </w:rPr>
            </w:pPr>
            <w:r>
              <w:rPr>
                <w:b/>
                <w:bCs/>
              </w:rPr>
              <w:t>проводимых организацией</w:t>
            </w:r>
          </w:p>
        </w:tc>
      </w:tr>
      <w:tr w:rsidR="002F4E14" w:rsidTr="008375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73" w:lineRule="exact"/>
              <w:ind w:left="113" w:right="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(17*)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12" w:right="29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Положительные результаты освоения обучающимися образовательных программ по результатам промежуточной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аттестации.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kinsoku w:val="0"/>
              <w:overflowPunct w:val="0"/>
              <w:spacing w:line="244" w:lineRule="exact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неуспевающих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2F4E14" w:rsidRDefault="002F4E14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kinsoku w:val="0"/>
              <w:overflowPunct w:val="0"/>
              <w:spacing w:before="2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неуспевающих 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 w:rsidTr="008E0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312" w:right="29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успевающих на "4" и "5" по результатам промежуточной аттестации, в общей численности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 у учителя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доли – 6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-устойчивость высоких результатов – 4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менее 20% - 0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8E00F3" w:rsidTr="008E0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F3" w:rsidRDefault="008E00F3">
            <w:pPr>
              <w:pStyle w:val="TableParagraph"/>
              <w:kinsoku w:val="0"/>
              <w:overflowPunct w:val="0"/>
              <w:spacing w:line="249" w:lineRule="exact"/>
              <w:ind w:left="312" w:right="29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F3" w:rsidRDefault="008E00F3">
            <w:pPr>
              <w:pStyle w:val="TableParagraph"/>
              <w:kinsoku w:val="0"/>
              <w:overflowPunct w:val="0"/>
              <w:spacing w:line="237" w:lineRule="auto"/>
              <w:ind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принимавших участие в ЕГЭ по предметам, изучаемым</w:t>
            </w:r>
          </w:p>
          <w:p w:rsidR="008E00F3" w:rsidRDefault="008E00F3" w:rsidP="008E00F3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углублённом уровне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F3" w:rsidRDefault="008E00F3">
            <w:pPr>
              <w:pStyle w:val="TableParagraph"/>
              <w:kinsoku w:val="0"/>
              <w:overflowPunct w:val="0"/>
              <w:spacing w:line="249" w:lineRule="exact"/>
              <w:ind w:left="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F3" w:rsidRDefault="008E00F3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spacing w:line="242" w:lineRule="exact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областного уровня 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8E00F3" w:rsidRDefault="008E00F3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spacing w:line="251" w:lineRule="exact"/>
              <w:ind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F3" w:rsidRDefault="008E00F3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F3" w:rsidRDefault="008E00F3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3"/>
          <w:szCs w:val="23"/>
        </w:rPr>
        <w:sectPr w:rsidR="002F4E14">
          <w:pgSz w:w="16840" w:h="11910" w:orient="landscape"/>
          <w:pgMar w:top="110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4268"/>
        <w:gridCol w:w="2598"/>
        <w:gridCol w:w="4000"/>
        <w:gridCol w:w="2128"/>
        <w:gridCol w:w="145"/>
        <w:gridCol w:w="1849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8E00F3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1.4.*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8E00F3">
            <w:pPr>
              <w:pStyle w:val="TableParagraph"/>
              <w:kinsoku w:val="0"/>
              <w:overflowPunct w:val="0"/>
              <w:ind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индивидуального </w:t>
            </w:r>
            <w:r w:rsidR="002F4E14">
              <w:rPr>
                <w:sz w:val="22"/>
                <w:szCs w:val="22"/>
              </w:rPr>
              <w:t>сопровождения обучающихся с ограниченными возможностями здоровья. (Пример индивидуального образовательного маршрута или карты индивидуального развития ребенка,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заверенные работодателем)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8E00F3" w:rsidP="008E00F3">
            <w:pPr>
              <w:pStyle w:val="TableParagraph"/>
              <w:kinsoku w:val="0"/>
              <w:overflowPunct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2*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F3" w:rsidRDefault="008E00F3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 – 0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1.5*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7" w:lineRule="auto"/>
              <w:ind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в коррекции развития обучающихся с ограниченными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возможностями здоровья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124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7" w:lineRule="auto"/>
              <w:ind w:right="10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– 6 устойчивость результатов – 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 Критерии для педагогических работников, имеющих в своих классах обучающихся с ограниченными возможностями здоровья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их участия в олимпиадах, конкурсах, фестивалях, соревнованиях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0" w:lineRule="exact"/>
              <w:ind w:left="11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вовлеченных учителем в научную (интеллектуальную), творческую, физкультурно-спортивную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деятельность, в общей численности обучающихся у учителя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1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и более - 3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25% до 50% - 2,5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25%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–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организованных учителем видов деятельности, в которые вовлечены обучающиеся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kinsoku w:val="0"/>
              <w:overflowPunct w:val="0"/>
              <w:spacing w:line="242" w:lineRule="auto"/>
              <w:ind w:right="1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(интеллектуальная) деятельность –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-творческая деятельность – 1</w:t>
            </w:r>
          </w:p>
          <w:p w:rsidR="002F4E14" w:rsidRDefault="002F4E14">
            <w:pPr>
              <w:pStyle w:val="TableParagraph"/>
              <w:kinsoku w:val="0"/>
              <w:overflowPunct w:val="0"/>
              <w:ind w:righ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-физкультурно-спортивная (или другая) деятельность - 1</w:t>
            </w:r>
          </w:p>
          <w:p w:rsidR="002F4E14" w:rsidRDefault="002F4E14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kinsoku w:val="0"/>
              <w:overflowPunct w:val="0"/>
              <w:spacing w:line="238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8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предметных олимпиадах различного уровня, имеющих официальный статус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kinsoku w:val="0"/>
              <w:overflowPunct w:val="0"/>
              <w:spacing w:line="244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международный, всероссийский - 3</w:t>
            </w:r>
          </w:p>
          <w:p w:rsidR="002F4E14" w:rsidRDefault="002F4E1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kinsoku w:val="0"/>
              <w:overflowPunct w:val="0"/>
              <w:spacing w:before="2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2,5</w:t>
            </w:r>
          </w:p>
          <w:p w:rsidR="002F4E14" w:rsidRDefault="002F4E1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kinsoku w:val="0"/>
              <w:overflowPunct w:val="0"/>
              <w:spacing w:before="1" w:line="250" w:lineRule="atLeast"/>
              <w:ind w:right="19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- </w:t>
            </w:r>
            <w:r>
              <w:rPr>
                <w:spacing w:val="-12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нет –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предметных олимпиадах в сети Интернет, имеющих официальный статус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-международный, всероссийский - 3</w:t>
            </w:r>
          </w:p>
          <w:p w:rsidR="002F4E14" w:rsidRDefault="002F4E1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kinsoku w:val="0"/>
              <w:overflowPunct w:val="0"/>
              <w:spacing w:before="1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–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2,5</w:t>
            </w:r>
          </w:p>
          <w:p w:rsidR="002F4E14" w:rsidRDefault="002F4E1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kinsoku w:val="0"/>
              <w:overflowPunct w:val="0"/>
              <w:spacing w:before="7" w:line="250" w:lineRule="exact"/>
              <w:ind w:right="19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- </w:t>
            </w:r>
            <w:r>
              <w:rPr>
                <w:spacing w:val="-12"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нет –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призовых мест (1-5) на предметных олимпиадах различного уровня, имеющих официальный статус (учитываются результаты очного тура)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-международный, всероссийский - 4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3,5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4" w:line="237" w:lineRule="auto"/>
              <w:ind w:right="19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- 3 нет –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7" w:lineRule="auto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призовых мест (1-5) на предметных олимпиадах в сети Интернет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различного уровня, имеющих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-международный, всероссийский - 4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3,5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3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- 3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3"/>
          <w:szCs w:val="23"/>
        </w:rPr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4268"/>
        <w:gridCol w:w="2598"/>
        <w:gridCol w:w="4000"/>
        <w:gridCol w:w="145"/>
        <w:gridCol w:w="1984"/>
        <w:gridCol w:w="1993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статус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обучающихся в конкурсных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мероприятиях (конференциях, конкурсах, концертах, соревнованиях и т.п.)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ind w:left="114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-международный, всероссийский -2,5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-региональный (зональный), областной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0" w:lineRule="atLeast"/>
              <w:ind w:right="1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– 1,5 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2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призовых мест (1-5) в конкурсных мероприятиях разного уровня, имеющих официальный статус (учитываются результаты очного тура)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114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-международный, всероссийский – 3,5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-региональный (зональный), областной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3</w:t>
            </w:r>
          </w:p>
          <w:p w:rsidR="002F4E14" w:rsidRDefault="002F4E14">
            <w:pPr>
              <w:pStyle w:val="TableParagraph"/>
              <w:kinsoku w:val="0"/>
              <w:overflowPunct w:val="0"/>
              <w:ind w:right="1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– 2,5 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7" w:lineRule="auto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проектной деятельности обучающихся за последние 5 лет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ind w:left="115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обучающимися разработан проект, прошедший публичную защиту:</w:t>
            </w:r>
          </w:p>
          <w:p w:rsidR="002F4E14" w:rsidRDefault="002F4E1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федеральном уровне –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региональном уровне –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муниципальном уровне – 6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ind w:left="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-образовательной организации - 4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воспитания, и продуктивное использование новых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7" w:line="25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111" w:right="1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34(37*)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Знание сущности методов, технологий обучения и воспитания, обеспечивающих реализацию деятельностного (системно- деятельностного) подхода и их использование, учитывающее особенности обучающихся (возрастные; ограниченные возможности здоровья; выдающиеся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способности и т.п.)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6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0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информационно- коммуникационных технологий/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электронных (цифровых) образовательных ресурсов в образовательном процессе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ind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использование ИКТ как средство организации учебной деятельности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-использование ИКТ как современное средство наглядности – 0,5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6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дистанционных образовательных технологий и электронного обучения в реализации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kinsoku w:val="0"/>
              <w:overflowPunct w:val="0"/>
              <w:spacing w:line="242" w:lineRule="auto"/>
              <w:ind w:right="36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Интернет-ресурсов и видеоконференции –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kinsoku w:val="0"/>
              <w:overflowPunct w:val="0"/>
              <w:spacing w:line="246" w:lineRule="exact"/>
              <w:ind w:left="239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Интернет-ресурсов 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3"/>
          <w:szCs w:val="23"/>
        </w:rPr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4268"/>
        <w:gridCol w:w="2598"/>
        <w:gridCol w:w="4000"/>
        <w:gridCol w:w="145"/>
        <w:gridCol w:w="1984"/>
        <w:gridCol w:w="1993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3.1.4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сетевой формы реализации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программ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да-2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проектной деятельности обучающихся с использованием современных методов, технологий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 и воспитания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Результативность (в том числе в соответствии с требованиями ФГОС) использования методов и технологий обучения и воспитания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стабильно высокий уровень результатов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ind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-положительная динамика результатов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0" w:right="22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2090"/>
                <w:tab w:val="left" w:pos="3662"/>
              </w:tabs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ab/>
              <w:t>различных</w:t>
            </w:r>
            <w:r>
              <w:rPr>
                <w:sz w:val="22"/>
                <w:szCs w:val="22"/>
              </w:rPr>
              <w:tab/>
              <w:t>форм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сопровождения и наставничества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да-2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3.1.8*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удовлетворение особых образовательных потребностей учащихся с </w:t>
            </w:r>
            <w:r>
              <w:rPr>
                <w:spacing w:val="-2"/>
                <w:sz w:val="22"/>
                <w:szCs w:val="22"/>
              </w:rPr>
              <w:t xml:space="preserve">ОВЗ </w:t>
            </w:r>
            <w:r>
              <w:rPr>
                <w:sz w:val="22"/>
                <w:szCs w:val="22"/>
              </w:rPr>
              <w:t>при освоении основных образовательных прогр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ind w:left="115" w:right="1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3*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2481"/>
              </w:tabs>
              <w:kinsoku w:val="0"/>
              <w:overflowPunct w:val="0"/>
              <w:ind w:right="9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индивидуальных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адаптированных </w:t>
            </w:r>
            <w:r>
              <w:rPr>
                <w:sz w:val="22"/>
                <w:szCs w:val="22"/>
              </w:rPr>
              <w:t>образовательных программ 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kinsoku w:val="0"/>
              <w:overflowPunct w:val="0"/>
              <w:ind w:right="9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индивидуальной работы с детьми </w:t>
            </w:r>
            <w:r>
              <w:rPr>
                <w:spacing w:val="-2"/>
                <w:sz w:val="22"/>
                <w:szCs w:val="22"/>
              </w:rPr>
              <w:t xml:space="preserve">ОВЗ </w:t>
            </w:r>
            <w:r>
              <w:rPr>
                <w:sz w:val="22"/>
                <w:szCs w:val="22"/>
              </w:rPr>
              <w:t>во время образовательного процесса –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9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 Критерии для педагогических работников, имеющих в своих классах обучающихся с ограниченными возможностями здоровья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0" w:right="31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Транслирование в педагогических коллективах опыта практических результатов своей профессиональной деятельности, в том числе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экспериментальной и инновационной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7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 о результативном практическом опыте (на семинарах, конференциях; курсах повышения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квалификации и др.) на разных уровнях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-муниципальный –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публикаций о результативном практическом опыте (статьи, брошюры и др.) в рецензируемых изданиях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различного уровня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-муниципальный –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Интернет-публикаций о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0" w:lineRule="atLeast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результативном практическом опыте на порталах, имеющих регист ацию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 –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инновационной или экспериментальной деятельности различного уровня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–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– 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 w:line="231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 w:line="231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Общественное признание личного вклада в повышение качества образования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22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3.3.1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184"/>
                <w:tab w:val="left" w:pos="1591"/>
                <w:tab w:val="left" w:pos="2987"/>
                <w:tab w:val="left" w:pos="4042"/>
              </w:tabs>
              <w:kinsoku w:val="0"/>
              <w:overflowPunct w:val="0"/>
              <w:spacing w:line="2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экспертных</w:t>
            </w:r>
            <w:r>
              <w:rPr>
                <w:sz w:val="22"/>
                <w:szCs w:val="22"/>
              </w:rPr>
              <w:tab/>
              <w:t>группах</w:t>
            </w:r>
            <w:r>
              <w:rPr>
                <w:sz w:val="22"/>
                <w:szCs w:val="22"/>
              </w:rPr>
              <w:tab/>
              <w:t>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22" w:lineRule="exact"/>
              <w:ind w:left="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в одной группе (комиссии) – 2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</w:tr>
    </w:tbl>
    <w:p w:rsidR="002F4E14" w:rsidRDefault="002F4E14">
      <w:pPr>
        <w:rPr>
          <w:sz w:val="23"/>
          <w:szCs w:val="23"/>
        </w:rPr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4268"/>
        <w:gridCol w:w="2598"/>
        <w:gridCol w:w="4000"/>
        <w:gridCol w:w="2128"/>
        <w:gridCol w:w="1993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комиссиях разного уровня по независимой оценке качества образования (ЕГЭ, ОГЭ, жюри областных конкурсов, контрольно- надзорных мероприятиях, аккредитация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организаций и др.)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нет - 0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3.3.2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поощрений (благодарности, Почетные грамоты и др.), полученных в сфере образования или по профилю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54" w:lineRule="exact"/>
              <w:ind w:right="18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– 1 нет –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 w:line="25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115" w:right="1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Активность участия в методических объединениях образовательных организаци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kinsoku w:val="0"/>
              <w:overflowPunct w:val="0"/>
              <w:spacing w:line="242" w:lineRule="auto"/>
              <w:ind w:right="69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профессиональным объединением </w:t>
            </w:r>
            <w:r>
              <w:rPr>
                <w:spacing w:val="3"/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менее 3 лет –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kinsoku w:val="0"/>
              <w:overflowPunct w:val="0"/>
              <w:spacing w:line="242" w:lineRule="auto"/>
              <w:ind w:right="32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 объединений –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самостоятельно разработанных методических материалов (программ, учебных и учебно-методических пособий, диагностических материалов, цифровых образовательных ресурсов), прошедших независимую экспертизу на разных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уровнях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- 3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ind w:right="18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муниципальный – 2 нет –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профессиональных конкурсах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–1,5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-муниципальный - 1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- 0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7" w:lineRule="auto"/>
              <w:ind w:right="1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призовых мест (1-5) в профессиональных ко курсах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ind w:left="108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- 3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– 2,5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-муниципальный - 2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2" w:line="23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-нет - 0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116" w:right="1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(101*)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tabs>
                <w:tab w:val="left" w:pos="1375"/>
                <w:tab w:val="left" w:pos="2460"/>
                <w:tab w:val="left" w:pos="4043"/>
              </w:tabs>
              <w:kinsoku w:val="0"/>
              <w:overflowPunct w:val="0"/>
              <w:spacing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  <w:r>
              <w:rPr>
                <w:b/>
                <w:bCs/>
                <w:sz w:val="22"/>
                <w:szCs w:val="22"/>
              </w:rPr>
              <w:tab/>
              <w:t>особых</w:t>
            </w:r>
            <w:r>
              <w:rPr>
                <w:b/>
                <w:bCs/>
                <w:sz w:val="22"/>
                <w:szCs w:val="22"/>
              </w:rPr>
              <w:tab/>
              <w:t>достижений</w:t>
            </w:r>
            <w:r>
              <w:rPr>
                <w:b/>
                <w:bCs/>
                <w:sz w:val="22"/>
                <w:szCs w:val="22"/>
              </w:rPr>
              <w:tab/>
              <w:t>в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3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профессиональной деятельности: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9" w:lineRule="exact"/>
              <w:ind w:left="115" w:right="1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Высокие результаты работы в обучении и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5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результативность методической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before="1"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before="1" w:line="250" w:lineRule="exact"/>
              <w:ind w:right="8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Высокий уровень общественного признания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:rsidR="002F4E14" w:rsidRDefault="002F4E14">
      <w:pPr>
        <w:rPr>
          <w:sz w:val="23"/>
          <w:szCs w:val="23"/>
        </w:rPr>
        <w:sectPr w:rsidR="002F4E14">
          <w:pgSz w:w="16840" w:h="11910" w:orient="landscape"/>
          <w:pgMar w:top="560" w:right="400" w:bottom="280" w:left="28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4268"/>
        <w:gridCol w:w="2598"/>
        <w:gridCol w:w="4000"/>
        <w:gridCol w:w="2128"/>
        <w:gridCol w:w="1993"/>
      </w:tblGrid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righ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Независимая оценка уровня квалификации учителя (в форме профессионального экзамена в соответствии с Федеральным законом от 03.07.2016 № 238-ФЗ "О независимой оценке квалификации"</w:t>
            </w:r>
          </w:p>
          <w:p w:rsidR="002F4E14" w:rsidRDefault="002F4E14">
            <w:pPr>
              <w:pStyle w:val="TableParagraph"/>
              <w:kinsoku w:val="0"/>
              <w:overflowPunct w:val="0"/>
              <w:spacing w:line="250" w:lineRule="exact"/>
              <w:ind w:right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/независимого тестирования на основе ЕФОМ/др.)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4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F4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spacing w:line="234" w:lineRule="exact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14" w:rsidRDefault="002F4E14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</w:tbl>
    <w:p w:rsidR="002F4E14" w:rsidRDefault="002F4E14">
      <w:pPr>
        <w:pStyle w:val="a3"/>
        <w:kinsoku w:val="0"/>
        <w:overflowPunct w:val="0"/>
        <w:spacing w:before="8"/>
        <w:rPr>
          <w:sz w:val="13"/>
          <w:szCs w:val="13"/>
        </w:rPr>
      </w:pPr>
    </w:p>
    <w:p w:rsidR="002F4E14" w:rsidRDefault="002F4E14">
      <w:pPr>
        <w:pStyle w:val="a3"/>
        <w:tabs>
          <w:tab w:val="left" w:pos="550"/>
          <w:tab w:val="left" w:pos="2311"/>
          <w:tab w:val="left" w:pos="3026"/>
        </w:tabs>
        <w:kinsoku w:val="0"/>
        <w:overflowPunct w:val="0"/>
        <w:spacing w:before="91"/>
        <w:ind w:left="108"/>
        <w:rPr>
          <w:spacing w:val="-3"/>
          <w:sz w:val="22"/>
          <w:szCs w:val="22"/>
        </w:rPr>
      </w:pPr>
      <w:r>
        <w:rPr>
          <w:spacing w:val="-5"/>
          <w:sz w:val="22"/>
          <w:szCs w:val="22"/>
        </w:rPr>
        <w:t>«</w:t>
      </w:r>
      <w:r>
        <w:rPr>
          <w:spacing w:val="-5"/>
          <w:sz w:val="22"/>
          <w:szCs w:val="22"/>
          <w:u w:val="single" w:color="000000"/>
        </w:rPr>
        <w:t xml:space="preserve"> </w:t>
      </w:r>
      <w:r>
        <w:rPr>
          <w:spacing w:val="-5"/>
          <w:sz w:val="22"/>
          <w:szCs w:val="22"/>
          <w:u w:val="single" w:color="000000"/>
        </w:rPr>
        <w:tab/>
      </w:r>
      <w:r>
        <w:rPr>
          <w:spacing w:val="-5"/>
          <w:sz w:val="22"/>
          <w:szCs w:val="22"/>
        </w:rPr>
        <w:t>»</w:t>
      </w:r>
      <w:r>
        <w:rPr>
          <w:spacing w:val="-5"/>
          <w:sz w:val="22"/>
          <w:szCs w:val="22"/>
          <w:u w:val="single" w:color="000000"/>
        </w:rPr>
        <w:t xml:space="preserve"> </w:t>
      </w:r>
      <w:r>
        <w:rPr>
          <w:spacing w:val="-5"/>
          <w:sz w:val="22"/>
          <w:szCs w:val="22"/>
          <w:u w:val="single" w:color="000000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pacing w:val="-3"/>
          <w:sz w:val="22"/>
          <w:szCs w:val="22"/>
        </w:rPr>
        <w:t>г.</w:t>
      </w:r>
    </w:p>
    <w:p w:rsidR="002F4E14" w:rsidRDefault="002F4E14">
      <w:pPr>
        <w:pStyle w:val="a3"/>
        <w:kinsoku w:val="0"/>
        <w:overflowPunct w:val="0"/>
        <w:spacing w:before="10"/>
        <w:rPr>
          <w:sz w:val="21"/>
          <w:szCs w:val="21"/>
        </w:rPr>
      </w:pPr>
    </w:p>
    <w:p w:rsidR="002F4E14" w:rsidRDefault="002F4E14">
      <w:pPr>
        <w:pStyle w:val="a3"/>
        <w:tabs>
          <w:tab w:val="left" w:pos="2687"/>
          <w:tab w:val="left" w:pos="3047"/>
        </w:tabs>
        <w:kinsoku w:val="0"/>
        <w:overflowPunct w:val="0"/>
        <w:spacing w:line="242" w:lineRule="auto"/>
        <w:ind w:left="108" w:right="7462"/>
      </w:pPr>
      <w:r>
        <w:rPr>
          <w:sz w:val="22"/>
          <w:szCs w:val="22"/>
        </w:rPr>
        <w:t>Количество баллов для определения соответствия</w:t>
      </w:r>
      <w:r>
        <w:rPr>
          <w:sz w:val="22"/>
          <w:szCs w:val="22"/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>высшей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квалификационной категории: </w:t>
      </w:r>
      <w:r>
        <w:rPr>
          <w:b/>
          <w:bCs/>
        </w:rPr>
        <w:t>от 60 баллов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более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 xml:space="preserve">соответствие </w:t>
      </w:r>
      <w:r>
        <w:rPr>
          <w:b/>
          <w:bCs/>
          <w:sz w:val="22"/>
          <w:szCs w:val="22"/>
        </w:rPr>
        <w:t xml:space="preserve">высшей </w:t>
      </w:r>
      <w:r>
        <w:t xml:space="preserve">квалификационной категории </w:t>
      </w:r>
      <w:r>
        <w:rPr>
          <w:b/>
          <w:bCs/>
        </w:rPr>
        <w:t>менее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60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баллов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>несоответствие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>высшей</w:t>
      </w:r>
      <w:r>
        <w:rPr>
          <w:b/>
          <w:bCs/>
          <w:sz w:val="22"/>
          <w:szCs w:val="22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категории</w:t>
      </w:r>
    </w:p>
    <w:p w:rsidR="002F4E14" w:rsidRDefault="002F4E14">
      <w:pPr>
        <w:pStyle w:val="a3"/>
        <w:kinsoku w:val="0"/>
        <w:overflowPunct w:val="0"/>
        <w:spacing w:before="10"/>
        <w:rPr>
          <w:sz w:val="15"/>
          <w:szCs w:val="15"/>
        </w:rPr>
      </w:pPr>
    </w:p>
    <w:p w:rsidR="002F4E14" w:rsidRDefault="002F4E14">
      <w:pPr>
        <w:pStyle w:val="1"/>
        <w:kinsoku w:val="0"/>
        <w:overflowPunct w:val="0"/>
      </w:pPr>
      <w:r>
        <w:t>* Критерии для педагогических работников, имеющих в своих классах обучающихся с ограниченными возможностями здоровья</w:t>
      </w:r>
    </w:p>
    <w:p w:rsidR="002F4E14" w:rsidRDefault="002F4E14" w:rsidP="00321988">
      <w:pPr>
        <w:pStyle w:val="a3"/>
        <w:tabs>
          <w:tab w:val="left" w:pos="2797"/>
          <w:tab w:val="left" w:pos="3157"/>
        </w:tabs>
        <w:kinsoku w:val="0"/>
        <w:overflowPunct w:val="0"/>
        <w:spacing w:line="242" w:lineRule="auto"/>
        <w:ind w:right="6933"/>
      </w:pPr>
      <w:r>
        <w:t>Количество баллов для определения соответствия</w:t>
      </w:r>
      <w:r>
        <w:rPr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>высшей</w:t>
      </w:r>
      <w:r>
        <w:rPr>
          <w:b/>
          <w:bCs/>
          <w:sz w:val="22"/>
          <w:szCs w:val="22"/>
        </w:rPr>
        <w:t xml:space="preserve"> </w:t>
      </w:r>
      <w:r>
        <w:t xml:space="preserve">квалификационной категории </w:t>
      </w:r>
      <w:r>
        <w:rPr>
          <w:b/>
          <w:bCs/>
        </w:rPr>
        <w:t>от 67 баллов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более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 xml:space="preserve">соответствие </w:t>
      </w:r>
      <w:r>
        <w:rPr>
          <w:b/>
          <w:bCs/>
          <w:sz w:val="22"/>
          <w:szCs w:val="22"/>
        </w:rPr>
        <w:t xml:space="preserve">высшей </w:t>
      </w:r>
      <w:r>
        <w:t xml:space="preserve">квалификационной категории </w:t>
      </w:r>
      <w:r>
        <w:rPr>
          <w:b/>
          <w:bCs/>
        </w:rPr>
        <w:t xml:space="preserve">менее 67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баллов</w:t>
      </w:r>
      <w:r>
        <w:rPr>
          <w:b/>
          <w:bCs/>
        </w:rPr>
        <w:tab/>
      </w:r>
      <w:r>
        <w:t>-</w:t>
      </w:r>
      <w:r>
        <w:tab/>
      </w:r>
      <w:r>
        <w:rPr>
          <w:b/>
          <w:bCs/>
        </w:rPr>
        <w:t>несоответствие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>высшей</w:t>
      </w:r>
      <w:r>
        <w:rPr>
          <w:b/>
          <w:bCs/>
          <w:sz w:val="22"/>
          <w:szCs w:val="2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</w:t>
      </w:r>
    </w:p>
    <w:p w:rsidR="002F4E14" w:rsidRDefault="002F4E14">
      <w:pPr>
        <w:pStyle w:val="a3"/>
        <w:kinsoku w:val="0"/>
        <w:overflowPunct w:val="0"/>
        <w:spacing w:before="5"/>
        <w:rPr>
          <w:sz w:val="17"/>
          <w:szCs w:val="17"/>
        </w:rPr>
      </w:pPr>
    </w:p>
    <w:p w:rsidR="002F4E14" w:rsidRDefault="002F4E14">
      <w:pPr>
        <w:pStyle w:val="a3"/>
        <w:kinsoku w:val="0"/>
        <w:overflowPunct w:val="0"/>
        <w:spacing w:before="92"/>
        <w:ind w:left="108"/>
        <w:rPr>
          <w:sz w:val="22"/>
          <w:szCs w:val="22"/>
        </w:rPr>
      </w:pPr>
      <w:r>
        <w:rPr>
          <w:b/>
          <w:bCs/>
          <w:sz w:val="22"/>
          <w:szCs w:val="22"/>
        </w:rPr>
        <w:t>Общее заключение</w:t>
      </w:r>
      <w:r>
        <w:rPr>
          <w:sz w:val="22"/>
          <w:szCs w:val="22"/>
        </w:rPr>
        <w:t>: на основании экспертизы аналитической справки, дополнительных материалов и проведенного собеседования можно сделать вывод, что уровень</w:t>
      </w:r>
    </w:p>
    <w:p w:rsidR="002F4E14" w:rsidRDefault="002F4E14">
      <w:pPr>
        <w:pStyle w:val="a3"/>
        <w:tabs>
          <w:tab w:val="left" w:pos="5693"/>
          <w:tab w:val="left" w:pos="5976"/>
          <w:tab w:val="left" w:pos="7898"/>
        </w:tabs>
        <w:kinsoku w:val="0"/>
        <w:overflowPunct w:val="0"/>
        <w:spacing w:before="1"/>
        <w:ind w:left="108"/>
        <w:rPr>
          <w:sz w:val="22"/>
          <w:szCs w:val="22"/>
        </w:rPr>
      </w:pPr>
      <w:r>
        <w:rPr>
          <w:sz w:val="22"/>
          <w:szCs w:val="22"/>
        </w:rPr>
        <w:t>квалификации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требованиям </w:t>
      </w:r>
      <w:r>
        <w:rPr>
          <w:b/>
          <w:bCs/>
          <w:sz w:val="22"/>
          <w:szCs w:val="22"/>
        </w:rPr>
        <w:t xml:space="preserve">высшей </w:t>
      </w:r>
      <w:r>
        <w:rPr>
          <w:sz w:val="22"/>
          <w:szCs w:val="22"/>
        </w:rPr>
        <w:t>квалификационной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категории.</w:t>
      </w:r>
    </w:p>
    <w:p w:rsidR="002F4E14" w:rsidRDefault="002F4E14">
      <w:pPr>
        <w:pStyle w:val="a3"/>
        <w:tabs>
          <w:tab w:val="left" w:pos="5693"/>
          <w:tab w:val="left" w:pos="5976"/>
          <w:tab w:val="left" w:pos="7898"/>
        </w:tabs>
        <w:kinsoku w:val="0"/>
        <w:overflowPunct w:val="0"/>
        <w:spacing w:before="1"/>
        <w:ind w:left="108"/>
        <w:rPr>
          <w:sz w:val="22"/>
          <w:szCs w:val="22"/>
        </w:rPr>
        <w:sectPr w:rsidR="002F4E14" w:rsidSect="00321988">
          <w:pgSz w:w="16840" w:h="11910" w:orient="landscape"/>
          <w:pgMar w:top="560" w:right="403" w:bottom="249" w:left="284" w:header="720" w:footer="720" w:gutter="0"/>
          <w:cols w:space="720"/>
          <w:noEndnote/>
        </w:sectPr>
      </w:pPr>
    </w:p>
    <w:p w:rsidR="002F4E14" w:rsidRDefault="002F4E14">
      <w:pPr>
        <w:pStyle w:val="a3"/>
        <w:kinsoku w:val="0"/>
        <w:overflowPunct w:val="0"/>
        <w:rPr>
          <w:sz w:val="26"/>
          <w:szCs w:val="26"/>
        </w:rPr>
      </w:pPr>
    </w:p>
    <w:p w:rsidR="002F4E14" w:rsidRDefault="002F4E14">
      <w:pPr>
        <w:pStyle w:val="1"/>
        <w:kinsoku w:val="0"/>
        <w:overflowPunct w:val="0"/>
        <w:spacing w:before="160"/>
        <w:rPr>
          <w:b w:val="0"/>
          <w:bCs w:val="0"/>
        </w:rPr>
      </w:pPr>
      <w:r>
        <w:t>Рекомендации экспертов</w:t>
      </w:r>
      <w:r>
        <w:rPr>
          <w:b w:val="0"/>
          <w:bCs w:val="0"/>
        </w:rPr>
        <w:t>:</w:t>
      </w:r>
    </w:p>
    <w:p w:rsidR="002F4E14" w:rsidRDefault="002F4E14">
      <w:pPr>
        <w:pStyle w:val="a3"/>
        <w:tabs>
          <w:tab w:val="left" w:pos="3019"/>
        </w:tabs>
        <w:kinsoku w:val="0"/>
        <w:overflowPunct w:val="0"/>
        <w:spacing w:line="227" w:lineRule="exact"/>
        <w:ind w:left="61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>(Ф.И.О.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аттестуемого)</w:t>
      </w:r>
      <w:r>
        <w:rPr>
          <w:sz w:val="20"/>
          <w:szCs w:val="20"/>
        </w:rPr>
        <w:tab/>
        <w:t>(соответствует/ не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соответствует)</w:t>
      </w:r>
    </w:p>
    <w:p w:rsidR="002F4E14" w:rsidRDefault="002F4E14">
      <w:pPr>
        <w:pStyle w:val="a3"/>
        <w:tabs>
          <w:tab w:val="left" w:pos="3019"/>
        </w:tabs>
        <w:kinsoku w:val="0"/>
        <w:overflowPunct w:val="0"/>
        <w:spacing w:line="227" w:lineRule="exact"/>
        <w:ind w:left="61"/>
        <w:rPr>
          <w:sz w:val="20"/>
          <w:szCs w:val="20"/>
        </w:rPr>
        <w:sectPr w:rsidR="002F4E14" w:rsidSect="00321988">
          <w:type w:val="continuous"/>
          <w:pgSz w:w="16840" w:h="11910" w:orient="landscape"/>
          <w:pgMar w:top="1100" w:right="403" w:bottom="249" w:left="284" w:header="720" w:footer="720" w:gutter="0"/>
          <w:cols w:num="2" w:space="720" w:equalWidth="0">
            <w:col w:w="2909" w:space="40"/>
            <w:col w:w="13204"/>
          </w:cols>
          <w:noEndnote/>
        </w:sectPr>
      </w:pPr>
    </w:p>
    <w:p w:rsidR="002F4E14" w:rsidRDefault="002F4E14">
      <w:pPr>
        <w:pStyle w:val="a3"/>
        <w:kinsoku w:val="0"/>
        <w:overflowPunct w:val="0"/>
        <w:spacing w:before="4"/>
        <w:rPr>
          <w:sz w:val="23"/>
          <w:szCs w:val="23"/>
        </w:rPr>
      </w:pPr>
    </w:p>
    <w:p w:rsidR="002F4E14" w:rsidRDefault="00A7790A">
      <w:pPr>
        <w:pStyle w:val="a3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</w:rPr>
      </w:r>
      <w:r w:rsidR="005A2764">
        <w:rPr>
          <w:sz w:val="2"/>
          <w:szCs w:val="2"/>
        </w:rPr>
        <w:pict>
          <v:group id="_x0000_s1051" style="width:792.25pt;height:1pt;mso-position-horizontal-relative:char;mso-position-vertical-relative:line" coordsize="15845,20" o:allowincell="f">
            <v:group id="_x0000_s1052" style="position:absolute;top:4;width:15845;height:20" coordorigin=",4" coordsize="15845,20" o:allowincell="f">
              <v:shape id="_x0000_s1053" style="position:absolute;top:4;width:15845;height:20;mso-position-horizontal-relative:page;mso-position-vertical-relative:page" coordsize="15845,20" o:allowincell="f" path="m,hhl15000,e" filled="f" strokeweight=".48pt">
                <v:path arrowok="t"/>
              </v:shape>
              <v:shape id="_x0000_s1054" style="position:absolute;top:4;width:15845;height:20;mso-position-horizontal-relative:page;mso-position-vertical-relative:page" coordsize="15845,20" o:allowincell="f" path="m15004,hhl15844,e" filled="f" strokeweight=".48pt">
                <v:path arrowok="t"/>
              </v:shape>
            </v:group>
            <w10:anchorlock/>
          </v:group>
        </w:pict>
      </w:r>
    </w:p>
    <w:p w:rsidR="002F4E14" w:rsidRDefault="00A7790A">
      <w:pPr>
        <w:pStyle w:val="a3"/>
        <w:kinsoku w:val="0"/>
        <w:overflowPunct w:val="0"/>
        <w:spacing w:before="7"/>
        <w:rPr>
          <w:sz w:val="18"/>
          <w:szCs w:val="18"/>
        </w:rPr>
      </w:pPr>
      <w:r>
        <w:rPr>
          <w:noProof/>
        </w:rPr>
        <w:pict>
          <v:shape id="_x0000_s1055" style="position:absolute;margin-left:19.4pt;margin-top:12.9pt;width:792.2pt;height:1pt;z-index:251662336;mso-wrap-distance-left:0;mso-wrap-distance-right:0;mso-position-horizontal-relative:page;mso-position-vertical-relative:text" coordsize="15844,20" o:allowincell="f" path="m,hhl15843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group id="_x0000_s1056" style="position:absolute;margin-left:19.4pt;margin-top:26.8pt;width:786.25pt;height:1pt;z-index:251663360;mso-wrap-distance-left:0;mso-wrap-distance-right:0;mso-position-horizontal-relative:page" coordorigin="388,536" coordsize="15725,20" o:allowincell="f">
            <v:shape id="_x0000_s1057" style="position:absolute;left:388;top:536;width:15725;height:20;mso-position-horizontal-relative:page;mso-position-vertical-relative:text" coordsize="15725,20" o:allowincell="f" path="m,hhl15000,e" filled="f" strokeweight=".48pt">
              <v:path arrowok="t"/>
            </v:shape>
            <v:shape id="_x0000_s1058" style="position:absolute;left:388;top:536;width:15725;height:20;mso-position-horizontal-relative:page;mso-position-vertical-relative:text" coordsize="15725,20" o:allowincell="f" path="m15004,hhl15724,e" filled="f" strokeweight=".48pt">
              <v:path arrowok="t"/>
            </v:shape>
            <w10:wrap type="topAndBottom" anchorx="page"/>
          </v:group>
        </w:pict>
      </w:r>
    </w:p>
    <w:p w:rsidR="002F4E14" w:rsidRDefault="002F4E14">
      <w:pPr>
        <w:pStyle w:val="a3"/>
        <w:kinsoku w:val="0"/>
        <w:overflowPunct w:val="0"/>
        <w:spacing w:before="8"/>
        <w:rPr>
          <w:sz w:val="13"/>
          <w:szCs w:val="13"/>
        </w:rPr>
      </w:pPr>
    </w:p>
    <w:p w:rsidR="002F4E14" w:rsidRDefault="002F4E14">
      <w:pPr>
        <w:pStyle w:val="a3"/>
        <w:tabs>
          <w:tab w:val="left" w:pos="2096"/>
          <w:tab w:val="left" w:pos="4311"/>
          <w:tab w:val="left" w:pos="4934"/>
          <w:tab w:val="left" w:pos="13629"/>
        </w:tabs>
        <w:kinsoku w:val="0"/>
        <w:overflowPunct w:val="0"/>
        <w:spacing w:before="90"/>
        <w:ind w:left="108"/>
      </w:pPr>
      <w:r>
        <w:t>Эксперты: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4E14" w:rsidRDefault="002F4E14">
      <w:pPr>
        <w:pStyle w:val="a3"/>
        <w:tabs>
          <w:tab w:val="left" w:pos="2171"/>
        </w:tabs>
        <w:kinsoku w:val="0"/>
        <w:overflowPunct w:val="0"/>
        <w:spacing w:line="226" w:lineRule="exact"/>
        <w:ind w:left="332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(фамилия, </w:t>
      </w:r>
      <w:r>
        <w:rPr>
          <w:spacing w:val="-3"/>
          <w:sz w:val="20"/>
          <w:szCs w:val="20"/>
        </w:rPr>
        <w:t xml:space="preserve">имя, отчество, </w:t>
      </w:r>
      <w:r>
        <w:rPr>
          <w:sz w:val="20"/>
          <w:szCs w:val="20"/>
        </w:rPr>
        <w:t xml:space="preserve">должность, место работы, квалификационная категория, </w:t>
      </w:r>
      <w:r>
        <w:rPr>
          <w:spacing w:val="-3"/>
          <w:sz w:val="20"/>
          <w:szCs w:val="20"/>
        </w:rPr>
        <w:t>ученая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степень)</w:t>
      </w:r>
    </w:p>
    <w:p w:rsidR="002F4E14" w:rsidRDefault="002F4E14">
      <w:pPr>
        <w:pStyle w:val="a3"/>
        <w:kinsoku w:val="0"/>
        <w:overflowPunct w:val="0"/>
        <w:rPr>
          <w:sz w:val="20"/>
          <w:szCs w:val="20"/>
        </w:rPr>
      </w:pPr>
    </w:p>
    <w:p w:rsidR="002F4E14" w:rsidRDefault="00A7790A">
      <w:pPr>
        <w:pStyle w:val="a3"/>
        <w:kinsoku w:val="0"/>
        <w:overflowPunct w:val="0"/>
        <w:spacing w:before="1"/>
      </w:pPr>
      <w:r>
        <w:rPr>
          <w:noProof/>
        </w:rPr>
        <w:pict>
          <v:shape id="_x0000_s1059" style="position:absolute;margin-left:124.1pt;margin-top:16.05pt;width:108pt;height:1pt;z-index:251664384;mso-wrap-distance-left:0;mso-wrap-distance-right:0;mso-position-horizontal-relative:page;mso-position-vertical-relative:text" coordsize="2160,20" o:allowincell="f" path="m,hhl2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60" style="position:absolute;margin-left:266.2pt;margin-top:16.05pt;width:6in;height:1pt;z-index:251665408;mso-wrap-distance-left:0;mso-wrap-distance-right:0;mso-position-horizontal-relative:page;mso-position-vertical-relative:text" coordsize="8640,20" o:allowincell="f" path="m,hhl8640,e" filled="f" strokeweight=".48pt">
            <v:path arrowok="t"/>
            <w10:wrap type="topAndBottom" anchorx="page"/>
          </v:shape>
        </w:pict>
      </w:r>
    </w:p>
    <w:p w:rsidR="002F4E14" w:rsidRDefault="002F4E14">
      <w:pPr>
        <w:pStyle w:val="a3"/>
        <w:tabs>
          <w:tab w:val="left" w:pos="2391"/>
        </w:tabs>
        <w:kinsoku w:val="0"/>
        <w:overflowPunct w:val="0"/>
        <w:spacing w:line="197" w:lineRule="exact"/>
        <w:ind w:left="442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(фамилия, </w:t>
      </w:r>
      <w:r>
        <w:rPr>
          <w:spacing w:val="-3"/>
          <w:sz w:val="20"/>
          <w:szCs w:val="20"/>
        </w:rPr>
        <w:t xml:space="preserve">имя, отчество, </w:t>
      </w:r>
      <w:r>
        <w:rPr>
          <w:sz w:val="20"/>
          <w:szCs w:val="20"/>
        </w:rPr>
        <w:t xml:space="preserve">должность, место работы, квалификационная категория, </w:t>
      </w:r>
      <w:r>
        <w:rPr>
          <w:spacing w:val="-3"/>
          <w:sz w:val="20"/>
          <w:szCs w:val="20"/>
        </w:rPr>
        <w:t>ученая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степень)</w:t>
      </w:r>
    </w:p>
    <w:p w:rsidR="002F4E14" w:rsidRDefault="002F4E14" w:rsidP="00321988">
      <w:pPr>
        <w:pStyle w:val="a3"/>
        <w:tabs>
          <w:tab w:val="left" w:pos="6031"/>
        </w:tabs>
        <w:kinsoku w:val="0"/>
        <w:overflowPunct w:val="0"/>
        <w:spacing w:before="218" w:line="258" w:lineRule="exact"/>
      </w:pPr>
      <w:r>
        <w:t>С экспертным</w:t>
      </w:r>
      <w:r>
        <w:rPr>
          <w:spacing w:val="-6"/>
        </w:rPr>
        <w:t xml:space="preserve"> </w:t>
      </w:r>
      <w:r>
        <w:t>заключением</w:t>
      </w:r>
      <w:r w:rsidRPr="00A15FD8">
        <w:rPr>
          <w:u w:val="single"/>
        </w:rPr>
        <w:t xml:space="preserve">_ </w:t>
      </w:r>
      <w:r w:rsidRPr="00A15FD8">
        <w:rPr>
          <w:u w:val="single"/>
        </w:rPr>
        <w:tab/>
      </w:r>
    </w:p>
    <w:p w:rsidR="00321988" w:rsidRPr="00321988" w:rsidRDefault="00321988" w:rsidP="00321988">
      <w:pPr>
        <w:pStyle w:val="a3"/>
        <w:tabs>
          <w:tab w:val="left" w:pos="2951"/>
          <w:tab w:val="left" w:pos="6002"/>
        </w:tabs>
        <w:kinsoku w:val="0"/>
        <w:overflowPunct w:val="0"/>
        <w:spacing w:before="70"/>
        <w:rPr>
          <w:b/>
          <w:sz w:val="18"/>
          <w:szCs w:val="18"/>
        </w:rPr>
      </w:pPr>
      <w:r w:rsidRPr="00321988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321988">
        <w:rPr>
          <w:sz w:val="18"/>
          <w:szCs w:val="18"/>
        </w:rPr>
        <w:t xml:space="preserve"> </w:t>
      </w:r>
      <w:r w:rsidRPr="00321988">
        <w:rPr>
          <w:b/>
          <w:sz w:val="18"/>
          <w:szCs w:val="18"/>
        </w:rPr>
        <w:t>(согласен/не согласен)</w:t>
      </w:r>
    </w:p>
    <w:p w:rsidR="00321988" w:rsidRPr="00A15FD8" w:rsidRDefault="00321988" w:rsidP="00321988">
      <w:pPr>
        <w:pStyle w:val="a3"/>
        <w:tabs>
          <w:tab w:val="left" w:pos="2951"/>
          <w:tab w:val="left" w:pos="6002"/>
        </w:tabs>
        <w:kinsoku w:val="0"/>
        <w:overflowPunct w:val="0"/>
        <w:spacing w:before="70"/>
        <w:rPr>
          <w:u w:val="single"/>
        </w:rPr>
      </w:pPr>
      <w:r>
        <w:t>Подпись</w:t>
      </w:r>
      <w:r>
        <w:rPr>
          <w:spacing w:val="-11"/>
        </w:rPr>
        <w:t xml:space="preserve"> </w:t>
      </w:r>
      <w:r>
        <w:t>аттестуемого</w:t>
      </w:r>
      <w:r>
        <w:tab/>
      </w:r>
      <w:r w:rsidRPr="00A15FD8">
        <w:rPr>
          <w:u w:val="single"/>
        </w:rPr>
        <w:t xml:space="preserve"> </w:t>
      </w:r>
      <w:r w:rsidRPr="00A15FD8">
        <w:rPr>
          <w:u w:val="single"/>
        </w:rPr>
        <w:tab/>
      </w:r>
    </w:p>
    <w:p w:rsidR="00321988" w:rsidRPr="00A15FD8" w:rsidRDefault="00321988" w:rsidP="00321988">
      <w:pPr>
        <w:pStyle w:val="a3"/>
        <w:tabs>
          <w:tab w:val="left" w:pos="2951"/>
          <w:tab w:val="left" w:pos="6002"/>
        </w:tabs>
        <w:kinsoku w:val="0"/>
        <w:overflowPunct w:val="0"/>
        <w:spacing w:before="70"/>
        <w:rPr>
          <w:u w:val="single"/>
        </w:rPr>
      </w:pPr>
    </w:p>
    <w:p w:rsidR="002F4E14" w:rsidRDefault="002F4E14" w:rsidP="00321988">
      <w:pPr>
        <w:pStyle w:val="a3"/>
        <w:kinsoku w:val="0"/>
        <w:overflowPunct w:val="0"/>
        <w:spacing w:line="258" w:lineRule="exact"/>
        <w:ind w:left="4267"/>
        <w:sectPr w:rsidR="002F4E14" w:rsidSect="00321988">
          <w:type w:val="continuous"/>
          <w:pgSz w:w="16840" w:h="11910" w:orient="landscape"/>
          <w:pgMar w:top="1100" w:right="403" w:bottom="249" w:left="284" w:header="720" w:footer="720" w:gutter="0"/>
          <w:cols w:space="720" w:equalWidth="0">
            <w:col w:w="16157"/>
          </w:cols>
          <w:noEndnote/>
        </w:sectPr>
      </w:pPr>
    </w:p>
    <w:p w:rsidR="00321988" w:rsidRDefault="00321988">
      <w:pPr>
        <w:pStyle w:val="a3"/>
        <w:tabs>
          <w:tab w:val="left" w:pos="2951"/>
          <w:tab w:val="left" w:pos="6002"/>
        </w:tabs>
        <w:kinsoku w:val="0"/>
        <w:overflowPunct w:val="0"/>
        <w:spacing w:before="70"/>
      </w:pPr>
    </w:p>
    <w:sectPr w:rsidR="00321988" w:rsidSect="00321988">
      <w:pgSz w:w="16840" w:h="11910" w:orient="landscape"/>
      <w:pgMar w:top="460" w:right="403" w:bottom="249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numFmt w:val="bullet"/>
      <w:lvlText w:val="-"/>
      <w:lvlJc w:val="left"/>
      <w:pPr>
        <w:ind w:left="23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627" w:hanging="130"/>
      </w:pPr>
    </w:lvl>
    <w:lvl w:ilvl="2">
      <w:numFmt w:val="bullet"/>
      <w:lvlText w:val="•"/>
      <w:lvlJc w:val="left"/>
      <w:pPr>
        <w:ind w:left="1014" w:hanging="130"/>
      </w:pPr>
    </w:lvl>
    <w:lvl w:ilvl="3">
      <w:numFmt w:val="bullet"/>
      <w:lvlText w:val="•"/>
      <w:lvlJc w:val="left"/>
      <w:pPr>
        <w:ind w:left="1401" w:hanging="130"/>
      </w:pPr>
    </w:lvl>
    <w:lvl w:ilvl="4">
      <w:numFmt w:val="bullet"/>
      <w:lvlText w:val="•"/>
      <w:lvlJc w:val="left"/>
      <w:pPr>
        <w:ind w:left="1788" w:hanging="130"/>
      </w:pPr>
    </w:lvl>
    <w:lvl w:ilvl="5">
      <w:numFmt w:val="bullet"/>
      <w:lvlText w:val="•"/>
      <w:lvlJc w:val="left"/>
      <w:pPr>
        <w:ind w:left="2175" w:hanging="130"/>
      </w:pPr>
    </w:lvl>
    <w:lvl w:ilvl="6">
      <w:numFmt w:val="bullet"/>
      <w:lvlText w:val="•"/>
      <w:lvlJc w:val="left"/>
      <w:pPr>
        <w:ind w:left="2562" w:hanging="130"/>
      </w:pPr>
    </w:lvl>
    <w:lvl w:ilvl="7">
      <w:numFmt w:val="bullet"/>
      <w:lvlText w:val="•"/>
      <w:lvlJc w:val="left"/>
      <w:pPr>
        <w:ind w:left="2949" w:hanging="130"/>
      </w:pPr>
    </w:lvl>
    <w:lvl w:ilvl="8">
      <w:numFmt w:val="bullet"/>
      <w:lvlText w:val="•"/>
      <w:lvlJc w:val="left"/>
      <w:pPr>
        <w:ind w:left="3336" w:hanging="130"/>
      </w:pPr>
    </w:lvl>
  </w:abstractNum>
  <w:abstractNum w:abstractNumId="1">
    <w:nsid w:val="00000403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1" w:hanging="130"/>
      </w:pPr>
    </w:lvl>
    <w:lvl w:ilvl="2">
      <w:numFmt w:val="bullet"/>
      <w:lvlText w:val="•"/>
      <w:lvlJc w:val="left"/>
      <w:pPr>
        <w:ind w:left="902" w:hanging="130"/>
      </w:pPr>
    </w:lvl>
    <w:lvl w:ilvl="3">
      <w:numFmt w:val="bullet"/>
      <w:lvlText w:val="•"/>
      <w:lvlJc w:val="left"/>
      <w:pPr>
        <w:ind w:left="1303" w:hanging="130"/>
      </w:pPr>
    </w:lvl>
    <w:lvl w:ilvl="4">
      <w:numFmt w:val="bullet"/>
      <w:lvlText w:val="•"/>
      <w:lvlJc w:val="left"/>
      <w:pPr>
        <w:ind w:left="1704" w:hanging="130"/>
      </w:pPr>
    </w:lvl>
    <w:lvl w:ilvl="5">
      <w:numFmt w:val="bullet"/>
      <w:lvlText w:val="•"/>
      <w:lvlJc w:val="left"/>
      <w:pPr>
        <w:ind w:left="2105" w:hanging="130"/>
      </w:pPr>
    </w:lvl>
    <w:lvl w:ilvl="6">
      <w:numFmt w:val="bullet"/>
      <w:lvlText w:val="•"/>
      <w:lvlJc w:val="left"/>
      <w:pPr>
        <w:ind w:left="2506" w:hanging="130"/>
      </w:pPr>
    </w:lvl>
    <w:lvl w:ilvl="7">
      <w:numFmt w:val="bullet"/>
      <w:lvlText w:val="•"/>
      <w:lvlJc w:val="left"/>
      <w:pPr>
        <w:ind w:left="2907" w:hanging="130"/>
      </w:pPr>
    </w:lvl>
    <w:lvl w:ilvl="8">
      <w:numFmt w:val="bullet"/>
      <w:lvlText w:val="•"/>
      <w:lvlJc w:val="left"/>
      <w:pPr>
        <w:ind w:left="3308" w:hanging="130"/>
      </w:pPr>
    </w:lvl>
  </w:abstractNum>
  <w:abstractNum w:abstractNumId="2">
    <w:nsid w:val="00000404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1" w:hanging="130"/>
      </w:pPr>
    </w:lvl>
    <w:lvl w:ilvl="2">
      <w:numFmt w:val="bullet"/>
      <w:lvlText w:val="•"/>
      <w:lvlJc w:val="left"/>
      <w:pPr>
        <w:ind w:left="902" w:hanging="130"/>
      </w:pPr>
    </w:lvl>
    <w:lvl w:ilvl="3">
      <w:numFmt w:val="bullet"/>
      <w:lvlText w:val="•"/>
      <w:lvlJc w:val="left"/>
      <w:pPr>
        <w:ind w:left="1303" w:hanging="130"/>
      </w:pPr>
    </w:lvl>
    <w:lvl w:ilvl="4">
      <w:numFmt w:val="bullet"/>
      <w:lvlText w:val="•"/>
      <w:lvlJc w:val="left"/>
      <w:pPr>
        <w:ind w:left="1704" w:hanging="130"/>
      </w:pPr>
    </w:lvl>
    <w:lvl w:ilvl="5">
      <w:numFmt w:val="bullet"/>
      <w:lvlText w:val="•"/>
      <w:lvlJc w:val="left"/>
      <w:pPr>
        <w:ind w:left="2105" w:hanging="130"/>
      </w:pPr>
    </w:lvl>
    <w:lvl w:ilvl="6">
      <w:numFmt w:val="bullet"/>
      <w:lvlText w:val="•"/>
      <w:lvlJc w:val="left"/>
      <w:pPr>
        <w:ind w:left="2506" w:hanging="130"/>
      </w:pPr>
    </w:lvl>
    <w:lvl w:ilvl="7">
      <w:numFmt w:val="bullet"/>
      <w:lvlText w:val="•"/>
      <w:lvlJc w:val="left"/>
      <w:pPr>
        <w:ind w:left="2907" w:hanging="130"/>
      </w:pPr>
    </w:lvl>
    <w:lvl w:ilvl="8">
      <w:numFmt w:val="bullet"/>
      <w:lvlText w:val="•"/>
      <w:lvlJc w:val="left"/>
      <w:pPr>
        <w:ind w:left="3308" w:hanging="130"/>
      </w:pPr>
    </w:lvl>
  </w:abstractNum>
  <w:abstractNum w:abstractNumId="3">
    <w:nsid w:val="00000405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1" w:hanging="130"/>
      </w:pPr>
    </w:lvl>
    <w:lvl w:ilvl="2">
      <w:numFmt w:val="bullet"/>
      <w:lvlText w:val="•"/>
      <w:lvlJc w:val="left"/>
      <w:pPr>
        <w:ind w:left="902" w:hanging="130"/>
      </w:pPr>
    </w:lvl>
    <w:lvl w:ilvl="3">
      <w:numFmt w:val="bullet"/>
      <w:lvlText w:val="•"/>
      <w:lvlJc w:val="left"/>
      <w:pPr>
        <w:ind w:left="1303" w:hanging="130"/>
      </w:pPr>
    </w:lvl>
    <w:lvl w:ilvl="4">
      <w:numFmt w:val="bullet"/>
      <w:lvlText w:val="•"/>
      <w:lvlJc w:val="left"/>
      <w:pPr>
        <w:ind w:left="1704" w:hanging="130"/>
      </w:pPr>
    </w:lvl>
    <w:lvl w:ilvl="5">
      <w:numFmt w:val="bullet"/>
      <w:lvlText w:val="•"/>
      <w:lvlJc w:val="left"/>
      <w:pPr>
        <w:ind w:left="2105" w:hanging="130"/>
      </w:pPr>
    </w:lvl>
    <w:lvl w:ilvl="6">
      <w:numFmt w:val="bullet"/>
      <w:lvlText w:val="•"/>
      <w:lvlJc w:val="left"/>
      <w:pPr>
        <w:ind w:left="2506" w:hanging="130"/>
      </w:pPr>
    </w:lvl>
    <w:lvl w:ilvl="7">
      <w:numFmt w:val="bullet"/>
      <w:lvlText w:val="•"/>
      <w:lvlJc w:val="left"/>
      <w:pPr>
        <w:ind w:left="2907" w:hanging="130"/>
      </w:pPr>
    </w:lvl>
    <w:lvl w:ilvl="8">
      <w:numFmt w:val="bullet"/>
      <w:lvlText w:val="•"/>
      <w:lvlJc w:val="left"/>
      <w:pPr>
        <w:ind w:left="3308" w:hanging="130"/>
      </w:pPr>
    </w:lvl>
  </w:abstractNum>
  <w:abstractNum w:abstractNumId="4">
    <w:nsid w:val="00000406"/>
    <w:multiLevelType w:val="multilevel"/>
    <w:tmpl w:val="FFFFFFFF"/>
    <w:lvl w:ilvl="0">
      <w:numFmt w:val="bullet"/>
      <w:lvlText w:val="-"/>
      <w:lvlJc w:val="left"/>
      <w:pPr>
        <w:ind w:left="109" w:hanging="18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1" w:hanging="188"/>
      </w:pPr>
    </w:lvl>
    <w:lvl w:ilvl="2">
      <w:numFmt w:val="bullet"/>
      <w:lvlText w:val="•"/>
      <w:lvlJc w:val="left"/>
      <w:pPr>
        <w:ind w:left="902" w:hanging="188"/>
      </w:pPr>
    </w:lvl>
    <w:lvl w:ilvl="3">
      <w:numFmt w:val="bullet"/>
      <w:lvlText w:val="•"/>
      <w:lvlJc w:val="left"/>
      <w:pPr>
        <w:ind w:left="1303" w:hanging="188"/>
      </w:pPr>
    </w:lvl>
    <w:lvl w:ilvl="4">
      <w:numFmt w:val="bullet"/>
      <w:lvlText w:val="•"/>
      <w:lvlJc w:val="left"/>
      <w:pPr>
        <w:ind w:left="1704" w:hanging="188"/>
      </w:pPr>
    </w:lvl>
    <w:lvl w:ilvl="5">
      <w:numFmt w:val="bullet"/>
      <w:lvlText w:val="•"/>
      <w:lvlJc w:val="left"/>
      <w:pPr>
        <w:ind w:left="2105" w:hanging="188"/>
      </w:pPr>
    </w:lvl>
    <w:lvl w:ilvl="6">
      <w:numFmt w:val="bullet"/>
      <w:lvlText w:val="•"/>
      <w:lvlJc w:val="left"/>
      <w:pPr>
        <w:ind w:left="2506" w:hanging="188"/>
      </w:pPr>
    </w:lvl>
    <w:lvl w:ilvl="7">
      <w:numFmt w:val="bullet"/>
      <w:lvlText w:val="•"/>
      <w:lvlJc w:val="left"/>
      <w:pPr>
        <w:ind w:left="2907" w:hanging="188"/>
      </w:pPr>
    </w:lvl>
    <w:lvl w:ilvl="8">
      <w:numFmt w:val="bullet"/>
      <w:lvlText w:val="•"/>
      <w:lvlJc w:val="left"/>
      <w:pPr>
        <w:ind w:left="3308" w:hanging="188"/>
      </w:pPr>
    </w:lvl>
  </w:abstractNum>
  <w:abstractNum w:abstractNumId="5">
    <w:nsid w:val="00000407"/>
    <w:multiLevelType w:val="multilevel"/>
    <w:tmpl w:val="FFFFFFFF"/>
    <w:lvl w:ilvl="0">
      <w:numFmt w:val="bullet"/>
      <w:lvlText w:val="-"/>
      <w:lvlJc w:val="left"/>
      <w:pPr>
        <w:ind w:left="109" w:hanging="615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1" w:hanging="615"/>
      </w:pPr>
    </w:lvl>
    <w:lvl w:ilvl="2">
      <w:numFmt w:val="bullet"/>
      <w:lvlText w:val="•"/>
      <w:lvlJc w:val="left"/>
      <w:pPr>
        <w:ind w:left="902" w:hanging="615"/>
      </w:pPr>
    </w:lvl>
    <w:lvl w:ilvl="3">
      <w:numFmt w:val="bullet"/>
      <w:lvlText w:val="•"/>
      <w:lvlJc w:val="left"/>
      <w:pPr>
        <w:ind w:left="1303" w:hanging="615"/>
      </w:pPr>
    </w:lvl>
    <w:lvl w:ilvl="4">
      <w:numFmt w:val="bullet"/>
      <w:lvlText w:val="•"/>
      <w:lvlJc w:val="left"/>
      <w:pPr>
        <w:ind w:left="1704" w:hanging="615"/>
      </w:pPr>
    </w:lvl>
    <w:lvl w:ilvl="5">
      <w:numFmt w:val="bullet"/>
      <w:lvlText w:val="•"/>
      <w:lvlJc w:val="left"/>
      <w:pPr>
        <w:ind w:left="2105" w:hanging="615"/>
      </w:pPr>
    </w:lvl>
    <w:lvl w:ilvl="6">
      <w:numFmt w:val="bullet"/>
      <w:lvlText w:val="•"/>
      <w:lvlJc w:val="left"/>
      <w:pPr>
        <w:ind w:left="2506" w:hanging="615"/>
      </w:pPr>
    </w:lvl>
    <w:lvl w:ilvl="7">
      <w:numFmt w:val="bullet"/>
      <w:lvlText w:val="•"/>
      <w:lvlJc w:val="left"/>
      <w:pPr>
        <w:ind w:left="2907" w:hanging="615"/>
      </w:pPr>
    </w:lvl>
    <w:lvl w:ilvl="8">
      <w:numFmt w:val="bullet"/>
      <w:lvlText w:val="•"/>
      <w:lvlJc w:val="left"/>
      <w:pPr>
        <w:ind w:left="3308" w:hanging="615"/>
      </w:pPr>
    </w:lvl>
  </w:abstractNum>
  <w:abstractNum w:abstractNumId="6">
    <w:nsid w:val="00000408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1" w:hanging="130"/>
      </w:pPr>
    </w:lvl>
    <w:lvl w:ilvl="2">
      <w:numFmt w:val="bullet"/>
      <w:lvlText w:val="•"/>
      <w:lvlJc w:val="left"/>
      <w:pPr>
        <w:ind w:left="902" w:hanging="130"/>
      </w:pPr>
    </w:lvl>
    <w:lvl w:ilvl="3">
      <w:numFmt w:val="bullet"/>
      <w:lvlText w:val="•"/>
      <w:lvlJc w:val="left"/>
      <w:pPr>
        <w:ind w:left="1303" w:hanging="130"/>
      </w:pPr>
    </w:lvl>
    <w:lvl w:ilvl="4">
      <w:numFmt w:val="bullet"/>
      <w:lvlText w:val="•"/>
      <w:lvlJc w:val="left"/>
      <w:pPr>
        <w:ind w:left="1704" w:hanging="130"/>
      </w:pPr>
    </w:lvl>
    <w:lvl w:ilvl="5">
      <w:numFmt w:val="bullet"/>
      <w:lvlText w:val="•"/>
      <w:lvlJc w:val="left"/>
      <w:pPr>
        <w:ind w:left="2105" w:hanging="130"/>
      </w:pPr>
    </w:lvl>
    <w:lvl w:ilvl="6">
      <w:numFmt w:val="bullet"/>
      <w:lvlText w:val="•"/>
      <w:lvlJc w:val="left"/>
      <w:pPr>
        <w:ind w:left="2506" w:hanging="130"/>
      </w:pPr>
    </w:lvl>
    <w:lvl w:ilvl="7">
      <w:numFmt w:val="bullet"/>
      <w:lvlText w:val="•"/>
      <w:lvlJc w:val="left"/>
      <w:pPr>
        <w:ind w:left="2907" w:hanging="130"/>
      </w:pPr>
    </w:lvl>
    <w:lvl w:ilvl="8">
      <w:numFmt w:val="bullet"/>
      <w:lvlText w:val="•"/>
      <w:lvlJc w:val="left"/>
      <w:pPr>
        <w:ind w:left="3308" w:hanging="130"/>
      </w:pPr>
    </w:lvl>
  </w:abstractNum>
  <w:abstractNum w:abstractNumId="7">
    <w:nsid w:val="00000409"/>
    <w:multiLevelType w:val="multilevel"/>
    <w:tmpl w:val="FFFFFFFF"/>
    <w:lvl w:ilvl="0">
      <w:numFmt w:val="bullet"/>
      <w:lvlText w:val="-"/>
      <w:lvlJc w:val="left"/>
      <w:pPr>
        <w:ind w:left="23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627" w:hanging="130"/>
      </w:pPr>
    </w:lvl>
    <w:lvl w:ilvl="2">
      <w:numFmt w:val="bullet"/>
      <w:lvlText w:val="•"/>
      <w:lvlJc w:val="left"/>
      <w:pPr>
        <w:ind w:left="1014" w:hanging="130"/>
      </w:pPr>
    </w:lvl>
    <w:lvl w:ilvl="3">
      <w:numFmt w:val="bullet"/>
      <w:lvlText w:val="•"/>
      <w:lvlJc w:val="left"/>
      <w:pPr>
        <w:ind w:left="1401" w:hanging="130"/>
      </w:pPr>
    </w:lvl>
    <w:lvl w:ilvl="4">
      <w:numFmt w:val="bullet"/>
      <w:lvlText w:val="•"/>
      <w:lvlJc w:val="left"/>
      <w:pPr>
        <w:ind w:left="1788" w:hanging="130"/>
      </w:pPr>
    </w:lvl>
    <w:lvl w:ilvl="5">
      <w:numFmt w:val="bullet"/>
      <w:lvlText w:val="•"/>
      <w:lvlJc w:val="left"/>
      <w:pPr>
        <w:ind w:left="2175" w:hanging="130"/>
      </w:pPr>
    </w:lvl>
    <w:lvl w:ilvl="6">
      <w:numFmt w:val="bullet"/>
      <w:lvlText w:val="•"/>
      <w:lvlJc w:val="left"/>
      <w:pPr>
        <w:ind w:left="2562" w:hanging="130"/>
      </w:pPr>
    </w:lvl>
    <w:lvl w:ilvl="7">
      <w:numFmt w:val="bullet"/>
      <w:lvlText w:val="•"/>
      <w:lvlJc w:val="left"/>
      <w:pPr>
        <w:ind w:left="2949" w:hanging="130"/>
      </w:pPr>
    </w:lvl>
    <w:lvl w:ilvl="8">
      <w:numFmt w:val="bullet"/>
      <w:lvlText w:val="•"/>
      <w:lvlJc w:val="left"/>
      <w:pPr>
        <w:ind w:left="3336" w:hanging="130"/>
      </w:pPr>
    </w:lvl>
  </w:abstractNum>
  <w:abstractNum w:abstractNumId="8">
    <w:nsid w:val="0000040A"/>
    <w:multiLevelType w:val="multilevel"/>
    <w:tmpl w:val="FFFFFFFF"/>
    <w:lvl w:ilvl="0">
      <w:numFmt w:val="bullet"/>
      <w:lvlText w:val="-"/>
      <w:lvlJc w:val="left"/>
      <w:pPr>
        <w:ind w:left="23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615" w:hanging="130"/>
      </w:pPr>
    </w:lvl>
    <w:lvl w:ilvl="2">
      <w:numFmt w:val="bullet"/>
      <w:lvlText w:val="•"/>
      <w:lvlJc w:val="left"/>
      <w:pPr>
        <w:ind w:left="990" w:hanging="130"/>
      </w:pPr>
    </w:lvl>
    <w:lvl w:ilvl="3">
      <w:numFmt w:val="bullet"/>
      <w:lvlText w:val="•"/>
      <w:lvlJc w:val="left"/>
      <w:pPr>
        <w:ind w:left="1365" w:hanging="130"/>
      </w:pPr>
    </w:lvl>
    <w:lvl w:ilvl="4">
      <w:numFmt w:val="bullet"/>
      <w:lvlText w:val="•"/>
      <w:lvlJc w:val="left"/>
      <w:pPr>
        <w:ind w:left="1740" w:hanging="130"/>
      </w:pPr>
    </w:lvl>
    <w:lvl w:ilvl="5">
      <w:numFmt w:val="bullet"/>
      <w:lvlText w:val="•"/>
      <w:lvlJc w:val="left"/>
      <w:pPr>
        <w:ind w:left="2115" w:hanging="130"/>
      </w:pPr>
    </w:lvl>
    <w:lvl w:ilvl="6">
      <w:numFmt w:val="bullet"/>
      <w:lvlText w:val="•"/>
      <w:lvlJc w:val="left"/>
      <w:pPr>
        <w:ind w:left="2490" w:hanging="130"/>
      </w:pPr>
    </w:lvl>
    <w:lvl w:ilvl="7">
      <w:numFmt w:val="bullet"/>
      <w:lvlText w:val="•"/>
      <w:lvlJc w:val="left"/>
      <w:pPr>
        <w:ind w:left="2865" w:hanging="130"/>
      </w:pPr>
    </w:lvl>
    <w:lvl w:ilvl="8">
      <w:numFmt w:val="bullet"/>
      <w:lvlText w:val="•"/>
      <w:lvlJc w:val="left"/>
      <w:pPr>
        <w:ind w:left="3240" w:hanging="130"/>
      </w:pPr>
    </w:lvl>
  </w:abstractNum>
  <w:abstractNum w:abstractNumId="9">
    <w:nsid w:val="0000040B"/>
    <w:multiLevelType w:val="multilevel"/>
    <w:tmpl w:val="FFFFFFFF"/>
    <w:lvl w:ilvl="0">
      <w:numFmt w:val="bullet"/>
      <w:lvlText w:val="-"/>
      <w:lvlJc w:val="left"/>
      <w:pPr>
        <w:ind w:left="23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615" w:hanging="130"/>
      </w:pPr>
    </w:lvl>
    <w:lvl w:ilvl="2">
      <w:numFmt w:val="bullet"/>
      <w:lvlText w:val="•"/>
      <w:lvlJc w:val="left"/>
      <w:pPr>
        <w:ind w:left="990" w:hanging="130"/>
      </w:pPr>
    </w:lvl>
    <w:lvl w:ilvl="3">
      <w:numFmt w:val="bullet"/>
      <w:lvlText w:val="•"/>
      <w:lvlJc w:val="left"/>
      <w:pPr>
        <w:ind w:left="1365" w:hanging="130"/>
      </w:pPr>
    </w:lvl>
    <w:lvl w:ilvl="4">
      <w:numFmt w:val="bullet"/>
      <w:lvlText w:val="•"/>
      <w:lvlJc w:val="left"/>
      <w:pPr>
        <w:ind w:left="1740" w:hanging="130"/>
      </w:pPr>
    </w:lvl>
    <w:lvl w:ilvl="5">
      <w:numFmt w:val="bullet"/>
      <w:lvlText w:val="•"/>
      <w:lvlJc w:val="left"/>
      <w:pPr>
        <w:ind w:left="2115" w:hanging="130"/>
      </w:pPr>
    </w:lvl>
    <w:lvl w:ilvl="6">
      <w:numFmt w:val="bullet"/>
      <w:lvlText w:val="•"/>
      <w:lvlJc w:val="left"/>
      <w:pPr>
        <w:ind w:left="2490" w:hanging="130"/>
      </w:pPr>
    </w:lvl>
    <w:lvl w:ilvl="7">
      <w:numFmt w:val="bullet"/>
      <w:lvlText w:val="•"/>
      <w:lvlJc w:val="left"/>
      <w:pPr>
        <w:ind w:left="2865" w:hanging="130"/>
      </w:pPr>
    </w:lvl>
    <w:lvl w:ilvl="8">
      <w:numFmt w:val="bullet"/>
      <w:lvlText w:val="•"/>
      <w:lvlJc w:val="left"/>
      <w:pPr>
        <w:ind w:left="3240" w:hanging="130"/>
      </w:pPr>
    </w:lvl>
  </w:abstractNum>
  <w:abstractNum w:abstractNumId="10">
    <w:nsid w:val="0000040C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89" w:hanging="130"/>
      </w:pPr>
    </w:lvl>
    <w:lvl w:ilvl="2">
      <w:numFmt w:val="bullet"/>
      <w:lvlText w:val="•"/>
      <w:lvlJc w:val="left"/>
      <w:pPr>
        <w:ind w:left="878" w:hanging="130"/>
      </w:pPr>
    </w:lvl>
    <w:lvl w:ilvl="3">
      <w:numFmt w:val="bullet"/>
      <w:lvlText w:val="•"/>
      <w:lvlJc w:val="left"/>
      <w:pPr>
        <w:ind w:left="1267" w:hanging="130"/>
      </w:pPr>
    </w:lvl>
    <w:lvl w:ilvl="4">
      <w:numFmt w:val="bullet"/>
      <w:lvlText w:val="•"/>
      <w:lvlJc w:val="left"/>
      <w:pPr>
        <w:ind w:left="1656" w:hanging="130"/>
      </w:pPr>
    </w:lvl>
    <w:lvl w:ilvl="5">
      <w:numFmt w:val="bullet"/>
      <w:lvlText w:val="•"/>
      <w:lvlJc w:val="left"/>
      <w:pPr>
        <w:ind w:left="2045" w:hanging="130"/>
      </w:pPr>
    </w:lvl>
    <w:lvl w:ilvl="6">
      <w:numFmt w:val="bullet"/>
      <w:lvlText w:val="•"/>
      <w:lvlJc w:val="left"/>
      <w:pPr>
        <w:ind w:left="2434" w:hanging="130"/>
      </w:pPr>
    </w:lvl>
    <w:lvl w:ilvl="7">
      <w:numFmt w:val="bullet"/>
      <w:lvlText w:val="•"/>
      <w:lvlJc w:val="left"/>
      <w:pPr>
        <w:ind w:left="2823" w:hanging="130"/>
      </w:pPr>
    </w:lvl>
    <w:lvl w:ilvl="8">
      <w:numFmt w:val="bullet"/>
      <w:lvlText w:val="•"/>
      <w:lvlJc w:val="left"/>
      <w:pPr>
        <w:ind w:left="3212" w:hanging="130"/>
      </w:pPr>
    </w:lvl>
  </w:abstractNum>
  <w:abstractNum w:abstractNumId="11">
    <w:nsid w:val="0000040D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89" w:hanging="130"/>
      </w:pPr>
    </w:lvl>
    <w:lvl w:ilvl="2">
      <w:numFmt w:val="bullet"/>
      <w:lvlText w:val="•"/>
      <w:lvlJc w:val="left"/>
      <w:pPr>
        <w:ind w:left="878" w:hanging="130"/>
      </w:pPr>
    </w:lvl>
    <w:lvl w:ilvl="3">
      <w:numFmt w:val="bullet"/>
      <w:lvlText w:val="•"/>
      <w:lvlJc w:val="left"/>
      <w:pPr>
        <w:ind w:left="1267" w:hanging="130"/>
      </w:pPr>
    </w:lvl>
    <w:lvl w:ilvl="4">
      <w:numFmt w:val="bullet"/>
      <w:lvlText w:val="•"/>
      <w:lvlJc w:val="left"/>
      <w:pPr>
        <w:ind w:left="1656" w:hanging="130"/>
      </w:pPr>
    </w:lvl>
    <w:lvl w:ilvl="5">
      <w:numFmt w:val="bullet"/>
      <w:lvlText w:val="•"/>
      <w:lvlJc w:val="left"/>
      <w:pPr>
        <w:ind w:left="2045" w:hanging="130"/>
      </w:pPr>
    </w:lvl>
    <w:lvl w:ilvl="6">
      <w:numFmt w:val="bullet"/>
      <w:lvlText w:val="•"/>
      <w:lvlJc w:val="left"/>
      <w:pPr>
        <w:ind w:left="2434" w:hanging="130"/>
      </w:pPr>
    </w:lvl>
    <w:lvl w:ilvl="7">
      <w:numFmt w:val="bullet"/>
      <w:lvlText w:val="•"/>
      <w:lvlJc w:val="left"/>
      <w:pPr>
        <w:ind w:left="2823" w:hanging="130"/>
      </w:pPr>
    </w:lvl>
    <w:lvl w:ilvl="8">
      <w:numFmt w:val="bullet"/>
      <w:lvlText w:val="•"/>
      <w:lvlJc w:val="left"/>
      <w:pPr>
        <w:ind w:left="3212" w:hanging="130"/>
      </w:pPr>
    </w:lvl>
  </w:abstractNum>
  <w:abstractNum w:abstractNumId="12">
    <w:nsid w:val="0000040E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89" w:hanging="130"/>
      </w:pPr>
    </w:lvl>
    <w:lvl w:ilvl="2">
      <w:numFmt w:val="bullet"/>
      <w:lvlText w:val="•"/>
      <w:lvlJc w:val="left"/>
      <w:pPr>
        <w:ind w:left="878" w:hanging="130"/>
      </w:pPr>
    </w:lvl>
    <w:lvl w:ilvl="3">
      <w:numFmt w:val="bullet"/>
      <w:lvlText w:val="•"/>
      <w:lvlJc w:val="left"/>
      <w:pPr>
        <w:ind w:left="1267" w:hanging="130"/>
      </w:pPr>
    </w:lvl>
    <w:lvl w:ilvl="4">
      <w:numFmt w:val="bullet"/>
      <w:lvlText w:val="•"/>
      <w:lvlJc w:val="left"/>
      <w:pPr>
        <w:ind w:left="1656" w:hanging="130"/>
      </w:pPr>
    </w:lvl>
    <w:lvl w:ilvl="5">
      <w:numFmt w:val="bullet"/>
      <w:lvlText w:val="•"/>
      <w:lvlJc w:val="left"/>
      <w:pPr>
        <w:ind w:left="2045" w:hanging="130"/>
      </w:pPr>
    </w:lvl>
    <w:lvl w:ilvl="6">
      <w:numFmt w:val="bullet"/>
      <w:lvlText w:val="•"/>
      <w:lvlJc w:val="left"/>
      <w:pPr>
        <w:ind w:left="2434" w:hanging="130"/>
      </w:pPr>
    </w:lvl>
    <w:lvl w:ilvl="7">
      <w:numFmt w:val="bullet"/>
      <w:lvlText w:val="•"/>
      <w:lvlJc w:val="left"/>
      <w:pPr>
        <w:ind w:left="2823" w:hanging="130"/>
      </w:pPr>
    </w:lvl>
    <w:lvl w:ilvl="8">
      <w:numFmt w:val="bullet"/>
      <w:lvlText w:val="•"/>
      <w:lvlJc w:val="left"/>
      <w:pPr>
        <w:ind w:left="3212" w:hanging="130"/>
      </w:pPr>
    </w:lvl>
  </w:abstractNum>
  <w:abstractNum w:abstractNumId="13">
    <w:nsid w:val="0000040F"/>
    <w:multiLevelType w:val="multilevel"/>
    <w:tmpl w:val="FFFFFFFF"/>
    <w:lvl w:ilvl="0">
      <w:numFmt w:val="bullet"/>
      <w:lvlText w:val="-"/>
      <w:lvlJc w:val="left"/>
      <w:pPr>
        <w:ind w:left="109" w:hanging="188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3" w:hanging="188"/>
      </w:pPr>
    </w:lvl>
    <w:lvl w:ilvl="2">
      <w:numFmt w:val="bullet"/>
      <w:lvlText w:val="•"/>
      <w:lvlJc w:val="left"/>
      <w:pPr>
        <w:ind w:left="906" w:hanging="188"/>
      </w:pPr>
    </w:lvl>
    <w:lvl w:ilvl="3">
      <w:numFmt w:val="bullet"/>
      <w:lvlText w:val="•"/>
      <w:lvlJc w:val="left"/>
      <w:pPr>
        <w:ind w:left="1309" w:hanging="188"/>
      </w:pPr>
    </w:lvl>
    <w:lvl w:ilvl="4">
      <w:numFmt w:val="bullet"/>
      <w:lvlText w:val="•"/>
      <w:lvlJc w:val="left"/>
      <w:pPr>
        <w:ind w:left="1713" w:hanging="188"/>
      </w:pPr>
    </w:lvl>
    <w:lvl w:ilvl="5">
      <w:numFmt w:val="bullet"/>
      <w:lvlText w:val="•"/>
      <w:lvlJc w:val="left"/>
      <w:pPr>
        <w:ind w:left="2116" w:hanging="188"/>
      </w:pPr>
    </w:lvl>
    <w:lvl w:ilvl="6">
      <w:numFmt w:val="bullet"/>
      <w:lvlText w:val="•"/>
      <w:lvlJc w:val="left"/>
      <w:pPr>
        <w:ind w:left="2519" w:hanging="188"/>
      </w:pPr>
    </w:lvl>
    <w:lvl w:ilvl="7">
      <w:numFmt w:val="bullet"/>
      <w:lvlText w:val="•"/>
      <w:lvlJc w:val="left"/>
      <w:pPr>
        <w:ind w:left="2922" w:hanging="188"/>
      </w:pPr>
    </w:lvl>
    <w:lvl w:ilvl="8">
      <w:numFmt w:val="bullet"/>
      <w:lvlText w:val="•"/>
      <w:lvlJc w:val="left"/>
      <w:pPr>
        <w:ind w:left="3326" w:hanging="188"/>
      </w:pPr>
    </w:lvl>
  </w:abstractNum>
  <w:abstractNum w:abstractNumId="14">
    <w:nsid w:val="00000410"/>
    <w:multiLevelType w:val="multilevel"/>
    <w:tmpl w:val="FFFFFFFF"/>
    <w:lvl w:ilvl="0">
      <w:numFmt w:val="bullet"/>
      <w:lvlText w:val="-"/>
      <w:lvlJc w:val="left"/>
      <w:pPr>
        <w:ind w:left="109" w:hanging="624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503" w:hanging="624"/>
      </w:pPr>
    </w:lvl>
    <w:lvl w:ilvl="2">
      <w:numFmt w:val="bullet"/>
      <w:lvlText w:val="•"/>
      <w:lvlJc w:val="left"/>
      <w:pPr>
        <w:ind w:left="906" w:hanging="624"/>
      </w:pPr>
    </w:lvl>
    <w:lvl w:ilvl="3">
      <w:numFmt w:val="bullet"/>
      <w:lvlText w:val="•"/>
      <w:lvlJc w:val="left"/>
      <w:pPr>
        <w:ind w:left="1309" w:hanging="624"/>
      </w:pPr>
    </w:lvl>
    <w:lvl w:ilvl="4">
      <w:numFmt w:val="bullet"/>
      <w:lvlText w:val="•"/>
      <w:lvlJc w:val="left"/>
      <w:pPr>
        <w:ind w:left="1713" w:hanging="624"/>
      </w:pPr>
    </w:lvl>
    <w:lvl w:ilvl="5">
      <w:numFmt w:val="bullet"/>
      <w:lvlText w:val="•"/>
      <w:lvlJc w:val="left"/>
      <w:pPr>
        <w:ind w:left="2116" w:hanging="624"/>
      </w:pPr>
    </w:lvl>
    <w:lvl w:ilvl="6">
      <w:numFmt w:val="bullet"/>
      <w:lvlText w:val="•"/>
      <w:lvlJc w:val="left"/>
      <w:pPr>
        <w:ind w:left="2519" w:hanging="624"/>
      </w:pPr>
    </w:lvl>
    <w:lvl w:ilvl="7">
      <w:numFmt w:val="bullet"/>
      <w:lvlText w:val="•"/>
      <w:lvlJc w:val="left"/>
      <w:pPr>
        <w:ind w:left="2922" w:hanging="624"/>
      </w:pPr>
    </w:lvl>
    <w:lvl w:ilvl="8">
      <w:numFmt w:val="bullet"/>
      <w:lvlText w:val="•"/>
      <w:lvlJc w:val="left"/>
      <w:pPr>
        <w:ind w:left="3326" w:hanging="624"/>
      </w:pPr>
    </w:lvl>
  </w:abstractNum>
  <w:abstractNum w:abstractNumId="15">
    <w:nsid w:val="00000411"/>
    <w:multiLevelType w:val="multilevel"/>
    <w:tmpl w:val="FFFFFFFF"/>
    <w:lvl w:ilvl="0">
      <w:numFmt w:val="bullet"/>
      <w:lvlText w:val="-"/>
      <w:lvlJc w:val="left"/>
      <w:pPr>
        <w:ind w:left="109" w:hanging="13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489" w:hanging="130"/>
      </w:pPr>
    </w:lvl>
    <w:lvl w:ilvl="2">
      <w:numFmt w:val="bullet"/>
      <w:lvlText w:val="•"/>
      <w:lvlJc w:val="left"/>
      <w:pPr>
        <w:ind w:left="878" w:hanging="130"/>
      </w:pPr>
    </w:lvl>
    <w:lvl w:ilvl="3">
      <w:numFmt w:val="bullet"/>
      <w:lvlText w:val="•"/>
      <w:lvlJc w:val="left"/>
      <w:pPr>
        <w:ind w:left="1267" w:hanging="130"/>
      </w:pPr>
    </w:lvl>
    <w:lvl w:ilvl="4">
      <w:numFmt w:val="bullet"/>
      <w:lvlText w:val="•"/>
      <w:lvlJc w:val="left"/>
      <w:pPr>
        <w:ind w:left="1656" w:hanging="130"/>
      </w:pPr>
    </w:lvl>
    <w:lvl w:ilvl="5">
      <w:numFmt w:val="bullet"/>
      <w:lvlText w:val="•"/>
      <w:lvlJc w:val="left"/>
      <w:pPr>
        <w:ind w:left="2045" w:hanging="130"/>
      </w:pPr>
    </w:lvl>
    <w:lvl w:ilvl="6">
      <w:numFmt w:val="bullet"/>
      <w:lvlText w:val="•"/>
      <w:lvlJc w:val="left"/>
      <w:pPr>
        <w:ind w:left="2434" w:hanging="130"/>
      </w:pPr>
    </w:lvl>
    <w:lvl w:ilvl="7">
      <w:numFmt w:val="bullet"/>
      <w:lvlText w:val="•"/>
      <w:lvlJc w:val="left"/>
      <w:pPr>
        <w:ind w:left="2823" w:hanging="130"/>
      </w:pPr>
    </w:lvl>
    <w:lvl w:ilvl="8">
      <w:numFmt w:val="bullet"/>
      <w:lvlText w:val="•"/>
      <w:lvlJc w:val="left"/>
      <w:pPr>
        <w:ind w:left="3212" w:hanging="13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9E322C"/>
    <w:rsid w:val="00084F4B"/>
    <w:rsid w:val="002F4E14"/>
    <w:rsid w:val="00321988"/>
    <w:rsid w:val="0044770C"/>
    <w:rsid w:val="005A2764"/>
    <w:rsid w:val="006E5427"/>
    <w:rsid w:val="00837583"/>
    <w:rsid w:val="008A3C73"/>
    <w:rsid w:val="008E00F3"/>
    <w:rsid w:val="009E322C"/>
    <w:rsid w:val="00A15FD8"/>
    <w:rsid w:val="00A7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spacing w:before="90"/>
      <w:ind w:left="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15897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332Авошкина</dc:creator>
  <cp:lastModifiedBy>LIZA204</cp:lastModifiedBy>
  <cp:revision>2</cp:revision>
  <dcterms:created xsi:type="dcterms:W3CDTF">2022-04-13T09:30:00Z</dcterms:created>
  <dcterms:modified xsi:type="dcterms:W3CDTF">2022-04-13T09:30:00Z</dcterms:modified>
</cp:coreProperties>
</file>